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14F1" w14:textId="660AE250" w:rsidR="00EA3AFB" w:rsidRPr="0077629C" w:rsidRDefault="002865AB" w:rsidP="001B74AA">
      <w:pPr>
        <w:pStyle w:val="UniveID0001ArticleTitle"/>
      </w:pPr>
      <w:r w:rsidRPr="00824279">
        <w:rPr>
          <w:color w:val="000000" w:themeColor="text1"/>
        </w:rPr>
        <w:t>implementation</w:t>
      </w:r>
      <w:r w:rsidRPr="00824279">
        <w:t xml:space="preserve"> of dakwah</w:t>
      </w:r>
      <w:r>
        <w:t xml:space="preserve"> in campus</w:t>
      </w:r>
    </w:p>
    <w:p w14:paraId="668D0FA1" w14:textId="5054579A" w:rsidR="004D54C1" w:rsidRPr="0077629C" w:rsidRDefault="002865AB" w:rsidP="00340E5C">
      <w:pPr>
        <w:pStyle w:val="UniveID0002ArticleSubtitle"/>
      </w:pPr>
      <w:r>
        <w:t>Lembaga dakwah kampus</w:t>
      </w:r>
    </w:p>
    <w:tbl>
      <w:tblPr>
        <w:tblW w:w="0" w:type="auto"/>
        <w:tblInd w:w="10" w:type="dxa"/>
        <w:tblLook w:val="04A0" w:firstRow="1" w:lastRow="0" w:firstColumn="1" w:lastColumn="0" w:noHBand="0" w:noVBand="1"/>
      </w:tblPr>
      <w:tblGrid>
        <w:gridCol w:w="8479"/>
      </w:tblGrid>
      <w:tr w:rsidR="003B25D4" w:rsidRPr="0077629C" w14:paraId="0C1BB7D9" w14:textId="77777777" w:rsidTr="009717BE">
        <w:trPr>
          <w:trHeight w:val="340"/>
        </w:trPr>
        <w:tc>
          <w:tcPr>
            <w:tcW w:w="8479" w:type="dxa"/>
            <w:shd w:val="clear" w:color="auto" w:fill="auto"/>
          </w:tcPr>
          <w:p w14:paraId="4AAA8E23" w14:textId="72CCCB29" w:rsidR="003B25D4" w:rsidRDefault="00346114" w:rsidP="00FB78CB">
            <w:pPr>
              <w:pStyle w:val="UniveID0004JournalLink"/>
              <w:spacing w:line="276" w:lineRule="auto"/>
            </w:pPr>
            <w:r w:rsidRPr="00346114">
              <w:t>https://uia.e-journal.id/Tahdzib/article/view/</w:t>
            </w:r>
            <w:r w:rsidR="00EF7310">
              <w:t>235</w:t>
            </w:r>
            <w:r w:rsidR="00C154B4">
              <w:t>2</w:t>
            </w:r>
          </w:p>
        </w:tc>
      </w:tr>
      <w:tr w:rsidR="003B25D4" w:rsidRPr="0077629C" w14:paraId="337CBACF" w14:textId="77777777" w:rsidTr="009717BE">
        <w:trPr>
          <w:trHeight w:val="340"/>
        </w:trPr>
        <w:tc>
          <w:tcPr>
            <w:tcW w:w="8479" w:type="dxa"/>
            <w:shd w:val="clear" w:color="auto" w:fill="auto"/>
          </w:tcPr>
          <w:p w14:paraId="1E68BF39" w14:textId="115E6E25" w:rsidR="003B25D4" w:rsidRPr="009E10F4" w:rsidRDefault="003B25D4" w:rsidP="009E10F4">
            <w:pPr>
              <w:pStyle w:val="UniveID0005DOILink"/>
            </w:pPr>
            <w:r w:rsidRPr="00963589">
              <w:rPr>
                <w:b/>
              </w:rPr>
              <w:t>DOI</w:t>
            </w:r>
            <w:r w:rsidRPr="009E10F4">
              <w:t xml:space="preserve">: </w:t>
            </w:r>
            <w:r w:rsidR="00346114" w:rsidRPr="009E10F4">
              <w:t>https://doi.org/10.34</w:t>
            </w:r>
            <w:r w:rsidR="00EF7310">
              <w:t>005/tahdzib.v5i2.235</w:t>
            </w:r>
            <w:r w:rsidR="00C154B4">
              <w:t>2</w:t>
            </w:r>
          </w:p>
        </w:tc>
      </w:tr>
    </w:tbl>
    <w:p w14:paraId="2334B634" w14:textId="612A269A" w:rsidR="008A6DE9" w:rsidRDefault="008A6DE9" w:rsidP="008A6DE9">
      <w:pPr>
        <w:spacing w:line="240" w:lineRule="auto"/>
        <w:rPr>
          <w:rFonts w:ascii="Arial" w:hAnsi="Arial" w:cs="Arial"/>
          <w:b/>
          <w:bCs/>
          <w:sz w:val="20"/>
          <w:szCs w:val="20"/>
          <w:lang w:val="en-US"/>
        </w:rPr>
      </w:pPr>
    </w:p>
    <w:p w14:paraId="36406983" w14:textId="5466AEF8" w:rsidR="00824279" w:rsidRPr="00824279" w:rsidRDefault="00824279" w:rsidP="009E10F4">
      <w:pPr>
        <w:pStyle w:val="UniveID0007AuthorNames"/>
        <w:rPr>
          <w:lang w:val="en-US"/>
        </w:rPr>
      </w:pPr>
      <w:r w:rsidRPr="00824279">
        <w:rPr>
          <w:lang w:val="en-US"/>
        </w:rPr>
        <w:t>Mohammad Adnan</w:t>
      </w:r>
    </w:p>
    <w:p w14:paraId="601CA6DF" w14:textId="52111DCE" w:rsidR="00824279" w:rsidRPr="00824279" w:rsidRDefault="009E10F4" w:rsidP="009E10F4">
      <w:pPr>
        <w:pStyle w:val="UniveID0008AuthorEmail"/>
        <w:rPr>
          <w:color w:val="000000" w:themeColor="text1"/>
          <w:lang w:val="en-US"/>
        </w:rPr>
      </w:pPr>
      <w:r w:rsidRPr="009E10F4">
        <w:rPr>
          <w:lang w:val="en-US"/>
        </w:rPr>
        <w:t>moh.adnan@uinjkt.ac.id</w:t>
      </w:r>
    </w:p>
    <w:p w14:paraId="463AA283" w14:textId="77777777" w:rsidR="00824279" w:rsidRPr="00824279" w:rsidRDefault="00824279" w:rsidP="009E10F4">
      <w:pPr>
        <w:pStyle w:val="UniveID0019AuthorAffiliation"/>
        <w:rPr>
          <w:lang w:val="en-US"/>
        </w:rPr>
      </w:pPr>
      <w:r w:rsidRPr="00824279">
        <w:rPr>
          <w:lang w:val="en-US"/>
        </w:rPr>
        <w:t xml:space="preserve">Universitas Islam Negeri </w:t>
      </w:r>
      <w:proofErr w:type="spellStart"/>
      <w:r w:rsidRPr="00824279">
        <w:rPr>
          <w:lang w:val="en-US"/>
        </w:rPr>
        <w:t>Syarif</w:t>
      </w:r>
      <w:proofErr w:type="spellEnd"/>
      <w:r w:rsidRPr="00824279">
        <w:rPr>
          <w:lang w:val="en-US"/>
        </w:rPr>
        <w:t xml:space="preserve"> </w:t>
      </w:r>
      <w:proofErr w:type="spellStart"/>
      <w:r w:rsidRPr="00824279">
        <w:rPr>
          <w:lang w:val="en-US"/>
        </w:rPr>
        <w:t>Hidayatullah</w:t>
      </w:r>
      <w:proofErr w:type="spellEnd"/>
      <w:r w:rsidRPr="00824279">
        <w:rPr>
          <w:lang w:val="en-US"/>
        </w:rPr>
        <w:t xml:space="preserve"> Jakarta</w:t>
      </w:r>
    </w:p>
    <w:p w14:paraId="7AF93FF8" w14:textId="77777777" w:rsidR="00824279" w:rsidRPr="00824279" w:rsidRDefault="00824279" w:rsidP="00824279">
      <w:pPr>
        <w:spacing w:line="240" w:lineRule="auto"/>
        <w:ind w:left="90"/>
        <w:jc w:val="center"/>
        <w:rPr>
          <w:rFonts w:ascii="Arial" w:hAnsi="Arial" w:cs="Arial"/>
          <w:b/>
          <w:bCs/>
          <w:color w:val="000000" w:themeColor="text1"/>
          <w:sz w:val="20"/>
          <w:szCs w:val="20"/>
          <w:lang w:val="en-US"/>
        </w:rPr>
      </w:pPr>
    </w:p>
    <w:p w14:paraId="52794BD6" w14:textId="4FFEBF2F" w:rsidR="00824279" w:rsidRPr="00824279" w:rsidRDefault="00824279" w:rsidP="009E10F4">
      <w:pPr>
        <w:pStyle w:val="UniveID0007AuthorNames"/>
        <w:rPr>
          <w:lang w:val="en-US"/>
        </w:rPr>
      </w:pPr>
      <w:r w:rsidRPr="00824279">
        <w:rPr>
          <w:lang w:val="en-US"/>
        </w:rPr>
        <w:t>Farhat Abdullah</w:t>
      </w:r>
    </w:p>
    <w:p w14:paraId="125F3F31" w14:textId="77777777" w:rsidR="00824279" w:rsidRPr="00824279" w:rsidRDefault="00000000" w:rsidP="009E10F4">
      <w:pPr>
        <w:pStyle w:val="UniveID0008AuthorEmail"/>
        <w:rPr>
          <w:color w:val="000000" w:themeColor="text1"/>
          <w:lang w:val="en-US"/>
        </w:rPr>
      </w:pPr>
      <w:hyperlink r:id="rId8" w:history="1">
        <w:r w:rsidR="00824279" w:rsidRPr="00824279">
          <w:rPr>
            <w:rStyle w:val="Hyperlink"/>
            <w:color w:val="000000" w:themeColor="text1"/>
            <w:lang w:val="en-US"/>
          </w:rPr>
          <w:t>farhatabdullah.fai@uia.ac.id</w:t>
        </w:r>
      </w:hyperlink>
    </w:p>
    <w:p w14:paraId="6B07E43C" w14:textId="77777777" w:rsidR="00824279" w:rsidRPr="00824279" w:rsidRDefault="00824279" w:rsidP="009E10F4">
      <w:pPr>
        <w:pStyle w:val="UniveID0019AuthorAffiliation"/>
        <w:rPr>
          <w:lang w:val="en-US"/>
        </w:rPr>
      </w:pPr>
      <w:r w:rsidRPr="00824279">
        <w:rPr>
          <w:lang w:val="en-US"/>
        </w:rPr>
        <w:t>Universitas Islam As-</w:t>
      </w:r>
      <w:proofErr w:type="spellStart"/>
      <w:r w:rsidRPr="00824279">
        <w:rPr>
          <w:lang w:val="en-US"/>
        </w:rPr>
        <w:t>Syafiiyah</w:t>
      </w:r>
      <w:proofErr w:type="spellEnd"/>
    </w:p>
    <w:p w14:paraId="01866591" w14:textId="77777777" w:rsidR="00824279" w:rsidRPr="00824279" w:rsidRDefault="00824279" w:rsidP="00824279">
      <w:pPr>
        <w:spacing w:line="240" w:lineRule="auto"/>
        <w:ind w:left="90"/>
        <w:jc w:val="center"/>
        <w:rPr>
          <w:rFonts w:ascii="Arial" w:hAnsi="Arial" w:cs="Arial"/>
          <w:b/>
          <w:bCs/>
          <w:color w:val="000000" w:themeColor="text1"/>
          <w:sz w:val="20"/>
          <w:szCs w:val="20"/>
          <w:lang w:val="en-US"/>
        </w:rPr>
      </w:pPr>
    </w:p>
    <w:p w14:paraId="28CBBCCC" w14:textId="47181264" w:rsidR="00824279" w:rsidRPr="00824279" w:rsidRDefault="00824279" w:rsidP="009E10F4">
      <w:pPr>
        <w:pStyle w:val="UniveID0007AuthorNames"/>
        <w:rPr>
          <w:lang w:val="en-US"/>
        </w:rPr>
      </w:pPr>
      <w:proofErr w:type="spellStart"/>
      <w:r w:rsidRPr="00824279">
        <w:rPr>
          <w:lang w:val="en-US"/>
        </w:rPr>
        <w:t>Kholis</w:t>
      </w:r>
      <w:proofErr w:type="spellEnd"/>
      <w:r w:rsidRPr="00824279">
        <w:rPr>
          <w:lang w:val="en-US"/>
        </w:rPr>
        <w:t xml:space="preserve"> </w:t>
      </w:r>
      <w:proofErr w:type="spellStart"/>
      <w:r w:rsidRPr="00824279">
        <w:rPr>
          <w:lang w:val="en-US"/>
        </w:rPr>
        <w:t>Kohari</w:t>
      </w:r>
      <w:proofErr w:type="spellEnd"/>
    </w:p>
    <w:p w14:paraId="2B16A046" w14:textId="77777777" w:rsidR="00824279" w:rsidRPr="00824279" w:rsidRDefault="00000000" w:rsidP="00824279">
      <w:pPr>
        <w:spacing w:line="240" w:lineRule="auto"/>
        <w:ind w:left="90"/>
        <w:jc w:val="center"/>
        <w:rPr>
          <w:rFonts w:ascii="Arial" w:hAnsi="Arial" w:cs="Arial"/>
          <w:color w:val="000000" w:themeColor="text1"/>
          <w:sz w:val="20"/>
          <w:szCs w:val="20"/>
          <w:lang w:val="en-US"/>
        </w:rPr>
      </w:pPr>
      <w:hyperlink r:id="rId9" w:history="1">
        <w:r w:rsidR="00824279" w:rsidRPr="00824279">
          <w:rPr>
            <w:rStyle w:val="Hyperlink"/>
            <w:rFonts w:ascii="Arial" w:hAnsi="Arial" w:cs="Arial"/>
            <w:color w:val="000000" w:themeColor="text1"/>
            <w:sz w:val="20"/>
            <w:szCs w:val="20"/>
            <w:lang w:val="en-US"/>
          </w:rPr>
          <w:t>kholiskohari.fai@uia.ac.id</w:t>
        </w:r>
      </w:hyperlink>
    </w:p>
    <w:p w14:paraId="1E0F5FD2" w14:textId="77777777" w:rsidR="00824279" w:rsidRPr="00824279" w:rsidRDefault="00824279" w:rsidP="009E10F4">
      <w:pPr>
        <w:pStyle w:val="UniveID0019AuthorAffiliation"/>
        <w:rPr>
          <w:lang w:val="en-US"/>
        </w:rPr>
      </w:pPr>
      <w:r w:rsidRPr="00824279">
        <w:rPr>
          <w:lang w:val="en-US"/>
        </w:rPr>
        <w:t>Universitas Islam As-</w:t>
      </w:r>
      <w:proofErr w:type="spellStart"/>
      <w:r w:rsidRPr="00824279">
        <w:rPr>
          <w:lang w:val="en-US"/>
        </w:rPr>
        <w:t>Syafiiyah</w:t>
      </w:r>
      <w:proofErr w:type="spellEnd"/>
    </w:p>
    <w:p w14:paraId="583895C3" w14:textId="77777777" w:rsidR="00824279" w:rsidRPr="00824279" w:rsidRDefault="00824279" w:rsidP="00824279">
      <w:pPr>
        <w:spacing w:line="240" w:lineRule="auto"/>
        <w:ind w:left="90"/>
        <w:jc w:val="center"/>
        <w:rPr>
          <w:rFonts w:ascii="Arial" w:hAnsi="Arial" w:cs="Arial"/>
          <w:b/>
          <w:bCs/>
          <w:color w:val="000000" w:themeColor="text1"/>
          <w:sz w:val="20"/>
          <w:szCs w:val="20"/>
          <w:lang w:val="en-US"/>
        </w:rPr>
      </w:pPr>
    </w:p>
    <w:p w14:paraId="4EDBAC37" w14:textId="1BF319FC" w:rsidR="00824279" w:rsidRPr="00824279" w:rsidRDefault="00824279" w:rsidP="009E10F4">
      <w:pPr>
        <w:pStyle w:val="UniveID0007AuthorNames"/>
        <w:rPr>
          <w:lang w:val="en-US"/>
        </w:rPr>
      </w:pPr>
      <w:r w:rsidRPr="00824279">
        <w:rPr>
          <w:lang w:val="en-US"/>
        </w:rPr>
        <w:t xml:space="preserve">Ahmad </w:t>
      </w:r>
      <w:proofErr w:type="spellStart"/>
      <w:r w:rsidRPr="00824279">
        <w:rPr>
          <w:lang w:val="en-US"/>
        </w:rPr>
        <w:t>Luthfi</w:t>
      </w:r>
      <w:proofErr w:type="spellEnd"/>
      <w:r w:rsidRPr="00824279">
        <w:rPr>
          <w:lang w:val="en-US"/>
        </w:rPr>
        <w:t xml:space="preserve"> </w:t>
      </w:r>
      <w:proofErr w:type="spellStart"/>
      <w:r w:rsidRPr="00824279">
        <w:rPr>
          <w:lang w:val="en-US"/>
        </w:rPr>
        <w:t>Choirullah</w:t>
      </w:r>
      <w:proofErr w:type="spellEnd"/>
    </w:p>
    <w:p w14:paraId="5C6AAB45" w14:textId="77777777" w:rsidR="00824279" w:rsidRPr="00824279" w:rsidRDefault="00000000" w:rsidP="009E10F4">
      <w:pPr>
        <w:pStyle w:val="UniveID0008AuthorEmail"/>
        <w:rPr>
          <w:color w:val="000000" w:themeColor="text1"/>
          <w:lang w:val="en-US"/>
        </w:rPr>
      </w:pPr>
      <w:hyperlink r:id="rId10" w:history="1">
        <w:r w:rsidR="00824279" w:rsidRPr="00824279">
          <w:rPr>
            <w:rStyle w:val="Hyperlink"/>
            <w:color w:val="000000" w:themeColor="text1"/>
            <w:lang w:val="en-US"/>
          </w:rPr>
          <w:t>luthfichoirullah@gmail.com</w:t>
        </w:r>
      </w:hyperlink>
    </w:p>
    <w:p w14:paraId="0339687C" w14:textId="77777777" w:rsidR="00824279" w:rsidRPr="00824279" w:rsidRDefault="00824279" w:rsidP="009E10F4">
      <w:pPr>
        <w:pStyle w:val="UniveID0019AuthorAffiliation"/>
        <w:rPr>
          <w:lang w:val="en-US"/>
        </w:rPr>
      </w:pPr>
      <w:proofErr w:type="spellStart"/>
      <w:r w:rsidRPr="00824279">
        <w:rPr>
          <w:lang w:val="en-US"/>
        </w:rPr>
        <w:t>Ma’had</w:t>
      </w:r>
      <w:proofErr w:type="spellEnd"/>
      <w:r w:rsidRPr="00824279">
        <w:rPr>
          <w:lang w:val="en-US"/>
        </w:rPr>
        <w:t xml:space="preserve"> Aly Zawiyah Jakarta</w:t>
      </w:r>
    </w:p>
    <w:p w14:paraId="3C050C3A" w14:textId="28B2D108" w:rsidR="00C154B4" w:rsidRPr="00C154B4" w:rsidRDefault="00457157" w:rsidP="00C154B4">
      <w:pPr>
        <w:pStyle w:val="UniveID0011Keyword"/>
      </w:pPr>
      <w:r w:rsidRPr="00D00F6A">
        <w:rPr>
          <w:b/>
        </w:rPr>
        <w:t>Abst</w:t>
      </w:r>
      <w:r w:rsidR="00164087" w:rsidRPr="00D00F6A">
        <w:rPr>
          <w:b/>
        </w:rPr>
        <w:t>ract</w:t>
      </w:r>
      <w:r w:rsidR="00387BEB" w:rsidRPr="00D00F6A">
        <w:rPr>
          <w:b/>
        </w:rPr>
        <w:t xml:space="preserve"> (In English)</w:t>
      </w:r>
      <w:r w:rsidR="00164087" w:rsidRPr="00D00F6A">
        <w:rPr>
          <w:b/>
        </w:rPr>
        <w:t>.</w:t>
      </w:r>
      <w:r w:rsidR="00164087" w:rsidRPr="0077629C">
        <w:t xml:space="preserve"> </w:t>
      </w:r>
      <w:r w:rsidR="002865AB" w:rsidRPr="00E30475">
        <w:t xml:space="preserve">Campus Da'wah is the implementation of </w:t>
      </w:r>
      <w:proofErr w:type="spellStart"/>
      <w:r w:rsidR="002865AB" w:rsidRPr="00E30475">
        <w:rPr>
          <w:iCs/>
        </w:rPr>
        <w:t>Ilallah</w:t>
      </w:r>
      <w:proofErr w:type="spellEnd"/>
      <w:r w:rsidR="002865AB" w:rsidRPr="00E30475">
        <w:rPr>
          <w:iCs/>
        </w:rPr>
        <w:t xml:space="preserve"> Da'wah</w:t>
      </w:r>
      <w:r w:rsidR="002865AB" w:rsidRPr="00E30475">
        <w:t xml:space="preserve"> within the scope of Higher Education, intended to call academics to the Islamic path by utilizing various formal/informal facilities on campus. Campus da'wah is also a tiny part of the long path of Islamic da'wah, which is considered to have significant value.</w:t>
      </w:r>
      <w:r w:rsidR="002865AB" w:rsidRPr="00E30475">
        <w:rPr>
          <w:lang w:val="en-US"/>
        </w:rPr>
        <w:t xml:space="preserve"> </w:t>
      </w:r>
      <w:r w:rsidR="002865AB" w:rsidRPr="00E30475">
        <w:t>The sociological aspect of the da'wah strategy is one of the principles that must be considered in carrying out the da'wah strategy, which addresses issues related to the situation and conditions of the da'wah target.</w:t>
      </w:r>
      <w:r w:rsidR="002865AB" w:rsidRPr="00E30475">
        <w:rPr>
          <w:lang w:val="en-US"/>
        </w:rPr>
        <w:t xml:space="preserve"> This article uses qualitative methods and makes library research and observation of existing campus da'wah institutions the primary source of research. This article </w:t>
      </w:r>
      <w:proofErr w:type="gramStart"/>
      <w:r w:rsidR="002865AB" w:rsidRPr="00E30475">
        <w:rPr>
          <w:lang w:val="en-US"/>
        </w:rPr>
        <w:t>try</w:t>
      </w:r>
      <w:proofErr w:type="gramEnd"/>
      <w:r w:rsidR="002865AB" w:rsidRPr="00E30475">
        <w:rPr>
          <w:lang w:val="en-US"/>
        </w:rPr>
        <w:t xml:space="preserve"> </w:t>
      </w:r>
      <w:r w:rsidR="002865AB" w:rsidRPr="00E30475">
        <w:t>to find out how to know and implement da'wah on campus.</w:t>
      </w:r>
      <w:r w:rsidR="002865AB" w:rsidRPr="00E30475">
        <w:rPr>
          <w:lang w:val="en-US"/>
        </w:rPr>
        <w:t xml:space="preserve"> LDK as </w:t>
      </w:r>
      <w:r w:rsidR="002865AB" w:rsidRPr="00E30475">
        <w:t xml:space="preserve">a means of inter-campus da'wah regeneration ties </w:t>
      </w:r>
      <w:r w:rsidR="002865AB" w:rsidRPr="00E30475">
        <w:rPr>
          <w:lang w:val="en-US"/>
        </w:rPr>
        <w:t>the</w:t>
      </w:r>
      <w:r w:rsidR="002865AB" w:rsidRPr="00E30475">
        <w:t xml:space="preserve"> brotherhood among fellow Muslims in the campus environment.</w:t>
      </w:r>
      <w:r w:rsidR="002865AB" w:rsidRPr="00E30475">
        <w:rPr>
          <w:lang w:val="en-US"/>
        </w:rPr>
        <w:t xml:space="preserve"> </w:t>
      </w:r>
      <w:r w:rsidR="002865AB" w:rsidRPr="00E30475">
        <w:t>Seeing the many benefits obtained when the implementation of da'wah is implemented in the campus environment, it would be nice for da'wah activities in the campus environment to be reactivated</w:t>
      </w:r>
    </w:p>
    <w:p w14:paraId="6B4C16BD" w14:textId="77777777" w:rsidR="00C154B4" w:rsidRDefault="00C154B4" w:rsidP="00C154B4">
      <w:pPr>
        <w:pStyle w:val="UniveID0011Keyword"/>
      </w:pPr>
    </w:p>
    <w:p w14:paraId="366FC41D" w14:textId="6F09F014" w:rsidR="009F2C30" w:rsidRPr="0077629C" w:rsidRDefault="006D36BA" w:rsidP="00C154B4">
      <w:pPr>
        <w:pStyle w:val="UniveID0011Keyword"/>
      </w:pPr>
      <w:proofErr w:type="gramStart"/>
      <w:r w:rsidRPr="00D00F6A">
        <w:t>Keywords</w:t>
      </w:r>
      <w:r w:rsidR="002865AB">
        <w:t xml:space="preserve"> :</w:t>
      </w:r>
      <w:proofErr w:type="gramEnd"/>
      <w:r w:rsidR="002865AB">
        <w:t xml:space="preserve"> </w:t>
      </w:r>
      <w:proofErr w:type="spellStart"/>
      <w:r w:rsidR="002865AB" w:rsidRPr="00E30475">
        <w:rPr>
          <w:lang w:val="en-US"/>
        </w:rPr>
        <w:t>Dakwah</w:t>
      </w:r>
      <w:proofErr w:type="spellEnd"/>
      <w:r w:rsidR="002865AB" w:rsidRPr="00E30475">
        <w:rPr>
          <w:lang w:val="en-US"/>
        </w:rPr>
        <w:t xml:space="preserve">, LDK, </w:t>
      </w:r>
      <w:proofErr w:type="spellStart"/>
      <w:r w:rsidR="002865AB" w:rsidRPr="00E30475">
        <w:rPr>
          <w:lang w:val="en-US"/>
        </w:rPr>
        <w:t>Kampus</w:t>
      </w:r>
      <w:proofErr w:type="spellEnd"/>
    </w:p>
    <w:p w14:paraId="02A8FE45" w14:textId="50FDB85E" w:rsidR="00FE1AB0" w:rsidRPr="0077629C" w:rsidRDefault="00955F5A" w:rsidP="00340E5C">
      <w:pPr>
        <w:pStyle w:val="UniveID0104Introductions"/>
      </w:pPr>
      <w:r w:rsidRPr="0077629C">
        <w:t>Introductions</w:t>
      </w:r>
    </w:p>
    <w:p w14:paraId="7493CD83" w14:textId="77777777" w:rsidR="002865AB" w:rsidRPr="00912A0D" w:rsidRDefault="002865AB" w:rsidP="00824279">
      <w:pPr>
        <w:spacing w:line="240" w:lineRule="auto"/>
        <w:ind w:right="-6" w:firstLine="567"/>
        <w:jc w:val="both"/>
        <w:rPr>
          <w:rFonts w:ascii="Arial" w:hAnsi="Arial" w:cs="Arial"/>
        </w:rPr>
      </w:pPr>
      <w:r w:rsidRPr="00912A0D">
        <w:rPr>
          <w:rFonts w:ascii="Arial" w:hAnsi="Arial" w:cs="Arial"/>
        </w:rPr>
        <w:t xml:space="preserve">The campus is a shelter for people who have a strong will to progress physically, spiritually, and mentally. The campus is also an arena for humans who have high intellect, meaning that aspects of argumentation, thoughts, ideas, concepts, and intellectual solutions stand out. The term intellectual, according to Antonio Gramsci as quoted by </w:t>
      </w:r>
      <w:proofErr w:type="spellStart"/>
      <w:r w:rsidRPr="00912A0D">
        <w:rPr>
          <w:rFonts w:ascii="Arial" w:hAnsi="Arial" w:cs="Arial"/>
        </w:rPr>
        <w:t>Agus</w:t>
      </w:r>
      <w:proofErr w:type="spellEnd"/>
      <w:r w:rsidRPr="00912A0D">
        <w:rPr>
          <w:rFonts w:ascii="Arial" w:hAnsi="Arial" w:cs="Arial"/>
        </w:rPr>
        <w:t xml:space="preserve"> </w:t>
      </w:r>
      <w:proofErr w:type="spellStart"/>
      <w:r w:rsidRPr="00912A0D">
        <w:rPr>
          <w:rFonts w:ascii="Arial" w:hAnsi="Arial" w:cs="Arial"/>
        </w:rPr>
        <w:t>Afandi</w:t>
      </w:r>
      <w:proofErr w:type="spellEnd"/>
      <w:r w:rsidRPr="00912A0D">
        <w:rPr>
          <w:rFonts w:ascii="Arial" w:hAnsi="Arial" w:cs="Arial"/>
        </w:rPr>
        <w:t xml:space="preserve"> is divided into two parts, namely traditional intellectuals, and organic intellectuals. Traditional intellectuals are </w:t>
      </w:r>
      <w:r w:rsidRPr="00912A0D">
        <w:rPr>
          <w:rFonts w:ascii="Arial" w:hAnsi="Arial" w:cs="Arial"/>
        </w:rPr>
        <w:lastRenderedPageBreak/>
        <w:t>intellectuals who tend to be conservative towards social change. At the same time, organic intellectuals are intellectuals that arise naturally from within and in line with the movement of society and tend to be revolutionary, not conservative.</w:t>
      </w:r>
      <w:r w:rsidRPr="00912A0D">
        <w:rPr>
          <w:rStyle w:val="FootnoteReference"/>
          <w:rFonts w:ascii="Arial" w:hAnsi="Arial" w:cs="Arial"/>
        </w:rPr>
        <w:footnoteReference w:id="1"/>
      </w:r>
    </w:p>
    <w:p w14:paraId="6540092F" w14:textId="77777777" w:rsidR="002865AB" w:rsidRPr="0057523F" w:rsidRDefault="002865AB" w:rsidP="00F52C46">
      <w:pPr>
        <w:spacing w:line="240" w:lineRule="auto"/>
        <w:ind w:firstLine="567"/>
        <w:jc w:val="both"/>
        <w:rPr>
          <w:rFonts w:ascii="Arial" w:hAnsi="Arial" w:cs="Arial"/>
          <w:lang w:val="en-US"/>
        </w:rPr>
      </w:pPr>
      <w:r w:rsidRPr="00912A0D">
        <w:rPr>
          <w:rFonts w:ascii="Arial" w:hAnsi="Arial" w:cs="Arial"/>
        </w:rPr>
        <w:t xml:space="preserve">Based on this division, intelligent human beings on campus are included in the category of organic intellectuals, namely humans who function as articulators and formulators of ideas, ideas, concepts, or new thoughts for solving societal problems. Campuses, especially those based on Islam, are a place for humans who have a balance in three things, namely faith, science, and technology. These three things can be used as a weapon for academics in fighting the decline in various joints in Indonesia, especially the recent decline in morals. The advantages of campus gladiators with high ideals, rationality, intellect, and professionalism can be the foundation for upholding actual values. Of course, this is a good potential in the field of da'wah. Da'wah calls for the way of the religion of Allah SWT, destroying ignorance in all its forms; carriers of Islamic treatises on campus can carry out both ignorance and moral patterns. More precisely, is </w:t>
      </w:r>
      <w:r w:rsidRPr="0057523F">
        <w:rPr>
          <w:rFonts w:ascii="Arial" w:hAnsi="Arial" w:cs="Arial"/>
        </w:rPr>
        <w:t>campus preaching</w:t>
      </w:r>
      <w:r w:rsidRPr="0057523F">
        <w:rPr>
          <w:rFonts w:ascii="Arial" w:hAnsi="Arial" w:cs="Arial"/>
          <w:lang w:val="en-US"/>
        </w:rPr>
        <w:t>.</w:t>
      </w:r>
      <w:r w:rsidRPr="0057523F">
        <w:rPr>
          <w:rStyle w:val="FootnoteReference"/>
          <w:rFonts w:ascii="Arial" w:hAnsi="Arial" w:cs="Arial"/>
          <w:lang w:val="en-US"/>
        </w:rPr>
        <w:footnoteReference w:id="2"/>
      </w:r>
    </w:p>
    <w:p w14:paraId="64AD2DCF" w14:textId="77777777" w:rsidR="002865AB" w:rsidRPr="0057523F" w:rsidRDefault="002865AB" w:rsidP="00F52C46">
      <w:pPr>
        <w:spacing w:line="240" w:lineRule="auto"/>
        <w:ind w:right="45" w:firstLine="567"/>
        <w:jc w:val="both"/>
        <w:rPr>
          <w:rFonts w:ascii="Arial" w:hAnsi="Arial" w:cs="Arial"/>
          <w:lang w:val="en-US"/>
        </w:rPr>
      </w:pPr>
      <w:r w:rsidRPr="0057523F">
        <w:rPr>
          <w:rFonts w:ascii="Arial" w:hAnsi="Arial" w:cs="Arial"/>
        </w:rPr>
        <w:t xml:space="preserve">Campus Da'wah is the implementation of </w:t>
      </w:r>
      <w:proofErr w:type="spellStart"/>
      <w:r w:rsidRPr="0057523F">
        <w:rPr>
          <w:rFonts w:ascii="Arial" w:hAnsi="Arial" w:cs="Arial"/>
          <w:i/>
          <w:iCs/>
        </w:rPr>
        <w:t>Ilallah</w:t>
      </w:r>
      <w:proofErr w:type="spellEnd"/>
      <w:r w:rsidRPr="0057523F">
        <w:rPr>
          <w:rFonts w:ascii="Arial" w:hAnsi="Arial" w:cs="Arial"/>
          <w:i/>
          <w:iCs/>
        </w:rPr>
        <w:t xml:space="preserve"> Da'wah</w:t>
      </w:r>
      <w:r w:rsidRPr="0057523F">
        <w:rPr>
          <w:rFonts w:ascii="Arial" w:hAnsi="Arial" w:cs="Arial"/>
        </w:rPr>
        <w:t xml:space="preserve"> within the scope of Higher Education, intended to call academics to the Islamic path by utilizing various formal/informal facilities on campus. Campus da'wah is also a tiny part of the long path of Islamic da'wah, which is considered to have significant value. At the same time, academics are a small, elite community consisting of a few people who are fortunate to receive higher education. It is also trusted by the public and holders of state power as a community with more scientific, intellectual, and professional capacity than other communities. Therefore, preaching among academics means inviting communities with high mobility (with the capacities of </w:t>
      </w:r>
      <w:proofErr w:type="spellStart"/>
      <w:r w:rsidRPr="0057523F">
        <w:rPr>
          <w:rFonts w:ascii="Arial" w:hAnsi="Arial" w:cs="Arial"/>
        </w:rPr>
        <w:t>ideality</w:t>
      </w:r>
      <w:proofErr w:type="spellEnd"/>
      <w:r w:rsidRPr="0057523F">
        <w:rPr>
          <w:rFonts w:ascii="Arial" w:hAnsi="Arial" w:cs="Arial"/>
        </w:rPr>
        <w:t>, rationality, intellect, and professionalism) to social conditions. It means that this will help achieve the goal of da'wah in general, namely the transformation towards an Islamic society</w:t>
      </w:r>
      <w:r w:rsidRPr="0057523F">
        <w:rPr>
          <w:rFonts w:ascii="Arial" w:hAnsi="Arial" w:cs="Arial"/>
          <w:lang w:val="en-US"/>
        </w:rPr>
        <w:t>.</w:t>
      </w:r>
      <w:r w:rsidRPr="0057523F">
        <w:rPr>
          <w:rStyle w:val="FootnoteReference"/>
          <w:rFonts w:ascii="Arial" w:hAnsi="Arial" w:cs="Arial"/>
          <w:lang w:val="en-US"/>
        </w:rPr>
        <w:footnoteReference w:id="3"/>
      </w:r>
    </w:p>
    <w:p w14:paraId="067CA0DD" w14:textId="77777777" w:rsidR="002865AB" w:rsidRPr="00912A0D" w:rsidRDefault="002865AB" w:rsidP="00F52C46">
      <w:pPr>
        <w:spacing w:line="240" w:lineRule="auto"/>
        <w:ind w:right="45" w:firstLine="567"/>
        <w:jc w:val="both"/>
        <w:rPr>
          <w:rFonts w:ascii="Arial" w:hAnsi="Arial" w:cs="Arial"/>
        </w:rPr>
      </w:pPr>
      <w:r w:rsidRPr="0057523F">
        <w:rPr>
          <w:rFonts w:ascii="Arial" w:hAnsi="Arial" w:cs="Arial"/>
        </w:rPr>
        <w:t>Based on the statement above, campus preaching engages the scientific community. Therefore, the da'wah that is carried out must be able to reflect scholarship as a university should. It is done as an approach to the principle of da'wah strategy from a sociological perspective. The sociological aspect of the da'wah strategy is one of the principles that must be considered in carrying out the da'wah strategy, which addresses issues related to the situation</w:t>
      </w:r>
      <w:r w:rsidRPr="00912A0D">
        <w:rPr>
          <w:rFonts w:ascii="Arial" w:hAnsi="Arial" w:cs="Arial"/>
        </w:rPr>
        <w:t xml:space="preserve"> and conditions of the da'wah target. For example, local government politics, the majority of religions in an area, the philosophical goals of da'wah, and the socio-cultural goals of da'wah.</w:t>
      </w:r>
      <w:r w:rsidRPr="00912A0D">
        <w:rPr>
          <w:rStyle w:val="FootnoteReference"/>
          <w:rFonts w:ascii="Arial" w:hAnsi="Arial" w:cs="Arial"/>
        </w:rPr>
        <w:footnoteReference w:id="4"/>
      </w:r>
    </w:p>
    <w:p w14:paraId="7633EEE9" w14:textId="77777777" w:rsidR="002865AB" w:rsidRPr="00912A0D" w:rsidRDefault="002865AB" w:rsidP="00912A0D">
      <w:pPr>
        <w:spacing w:line="240" w:lineRule="auto"/>
        <w:ind w:right="45" w:firstLine="567"/>
        <w:jc w:val="both"/>
        <w:rPr>
          <w:rFonts w:ascii="Arial" w:hAnsi="Arial" w:cs="Arial"/>
        </w:rPr>
      </w:pPr>
      <w:r w:rsidRPr="00912A0D">
        <w:rPr>
          <w:rFonts w:ascii="Arial" w:hAnsi="Arial" w:cs="Arial"/>
        </w:rPr>
        <w:t xml:space="preserve">Campus Da'wah is a da'wah model that reflects the scholarship of a university from a sociological perspective, where da'wah is carried out based on the Al-Qur'an and Hadith. And scientific findings (research) as justification, complementation, induction, and verification. In addition, Campus </w:t>
      </w:r>
      <w:proofErr w:type="spellStart"/>
      <w:r w:rsidRPr="00912A0D">
        <w:rPr>
          <w:rFonts w:ascii="Arial" w:hAnsi="Arial" w:cs="Arial"/>
        </w:rPr>
        <w:t>Dakwah</w:t>
      </w:r>
      <w:proofErr w:type="spellEnd"/>
      <w:r w:rsidRPr="00912A0D">
        <w:rPr>
          <w:rFonts w:ascii="Arial" w:hAnsi="Arial" w:cs="Arial"/>
        </w:rPr>
        <w:t xml:space="preserve"> </w:t>
      </w:r>
      <w:r w:rsidRPr="00912A0D">
        <w:rPr>
          <w:rFonts w:ascii="Arial" w:hAnsi="Arial" w:cs="Arial"/>
        </w:rPr>
        <w:lastRenderedPageBreak/>
        <w:t>retainers are part of the campus scientific community, namely lecturers and students.</w:t>
      </w:r>
    </w:p>
    <w:p w14:paraId="3A42F565" w14:textId="63E3ECCD" w:rsidR="00FE1AB0" w:rsidRPr="00912A0D" w:rsidRDefault="002865AB" w:rsidP="00912A0D">
      <w:pPr>
        <w:spacing w:line="240" w:lineRule="auto"/>
        <w:ind w:right="45" w:firstLine="567"/>
        <w:jc w:val="both"/>
        <w:rPr>
          <w:rFonts w:ascii="Arial" w:hAnsi="Arial" w:cs="Arial"/>
        </w:rPr>
      </w:pPr>
      <w:r w:rsidRPr="00912A0D">
        <w:rPr>
          <w:rFonts w:ascii="Arial" w:hAnsi="Arial" w:cs="Arial"/>
        </w:rPr>
        <w:t>From the explanation of the background presented, the problem formulation is how to implement da'wah on campus.</w:t>
      </w:r>
      <w:r w:rsidRPr="00912A0D">
        <w:rPr>
          <w:rFonts w:ascii="Arial" w:hAnsi="Arial" w:cs="Arial"/>
          <w:lang w:val="en-US"/>
        </w:rPr>
        <w:t xml:space="preserve"> </w:t>
      </w:r>
      <w:r w:rsidRPr="00912A0D">
        <w:rPr>
          <w:rFonts w:ascii="Arial" w:hAnsi="Arial" w:cs="Arial"/>
        </w:rPr>
        <w:t>The purpose of the formulation of the problem above is to find out how to know and implement da'wah on campus to the fullest.</w:t>
      </w:r>
    </w:p>
    <w:p w14:paraId="35CCFB5C" w14:textId="22DD54F7" w:rsidR="00682560" w:rsidRPr="00912A0D" w:rsidRDefault="00682560" w:rsidP="00912A0D">
      <w:pPr>
        <w:pStyle w:val="UniveID0109Methods"/>
        <w:spacing w:line="240" w:lineRule="auto"/>
        <w:jc w:val="both"/>
      </w:pPr>
      <w:r w:rsidRPr="00912A0D">
        <w:t xml:space="preserve">Method </w:t>
      </w:r>
    </w:p>
    <w:p w14:paraId="4BC6A5C7" w14:textId="77777777" w:rsidR="002865AB" w:rsidRPr="00912A0D" w:rsidRDefault="002865AB" w:rsidP="00912A0D">
      <w:pPr>
        <w:pStyle w:val="ListParagraph"/>
        <w:spacing w:after="0" w:line="240" w:lineRule="auto"/>
        <w:ind w:left="0" w:right="45" w:firstLine="720"/>
        <w:rPr>
          <w:rFonts w:ascii="Arial" w:hAnsi="Arial" w:cs="Arial"/>
          <w:color w:val="auto"/>
          <w:szCs w:val="24"/>
          <w:lang w:val="en-US"/>
        </w:rPr>
      </w:pPr>
      <w:r w:rsidRPr="00912A0D">
        <w:rPr>
          <w:rFonts w:ascii="Arial" w:hAnsi="Arial" w:cs="Arial"/>
          <w:color w:val="auto"/>
          <w:szCs w:val="24"/>
          <w:lang w:val="en-US"/>
        </w:rPr>
        <w:t xml:space="preserve">This article uses qualitative methods and makes library research and observation of existing campus da'wah institutions the primary source of research. </w:t>
      </w:r>
      <w:r w:rsidRPr="00912A0D">
        <w:rPr>
          <w:rFonts w:ascii="Arial" w:hAnsi="Arial" w:cs="Arial"/>
          <w:color w:val="auto"/>
        </w:rPr>
        <w:t xml:space="preserve">A research library is a </w:t>
      </w:r>
      <w:r w:rsidR="00000000">
        <w:fldChar w:fldCharType="begin"/>
      </w:r>
      <w:r w:rsidR="00000000">
        <w:instrText>HYPERLINK "https://en.wikipedia.org/wiki/Library" \o "Library"</w:instrText>
      </w:r>
      <w:r w:rsidR="00000000">
        <w:fldChar w:fldCharType="separate"/>
      </w:r>
      <w:r w:rsidRPr="00912A0D">
        <w:rPr>
          <w:rStyle w:val="Hyperlink"/>
          <w:rFonts w:ascii="Arial" w:hAnsi="Arial" w:cs="Arial"/>
          <w:color w:val="auto"/>
        </w:rPr>
        <w:t>library</w:t>
      </w:r>
      <w:r w:rsidR="00000000">
        <w:rPr>
          <w:rStyle w:val="Hyperlink"/>
          <w:rFonts w:ascii="Arial" w:hAnsi="Arial" w:cs="Arial"/>
          <w:color w:val="auto"/>
        </w:rPr>
        <w:fldChar w:fldCharType="end"/>
      </w:r>
      <w:r w:rsidRPr="00912A0D">
        <w:rPr>
          <w:rFonts w:ascii="Arial" w:hAnsi="Arial" w:cs="Arial"/>
          <w:color w:val="auto"/>
        </w:rPr>
        <w:t xml:space="preserve"> which contains an in-depth collection of material on one or several subjects. A research library will generally include an in-depth selection of materials on a particular topic or set of topics and contain </w:t>
      </w:r>
      <w:r w:rsidR="00000000">
        <w:fldChar w:fldCharType="begin"/>
      </w:r>
      <w:r w:rsidR="00000000">
        <w:instrText>HYPERLINK "https://en.wikipedia.org/wiki/Primary_source" \o "Primary source"</w:instrText>
      </w:r>
      <w:r w:rsidR="00000000">
        <w:fldChar w:fldCharType="separate"/>
      </w:r>
      <w:r w:rsidRPr="00912A0D">
        <w:rPr>
          <w:rStyle w:val="Hyperlink"/>
          <w:rFonts w:ascii="Arial" w:hAnsi="Arial" w:cs="Arial"/>
          <w:color w:val="auto"/>
        </w:rPr>
        <w:t>primary sources</w:t>
      </w:r>
      <w:r w:rsidR="00000000">
        <w:rPr>
          <w:rStyle w:val="Hyperlink"/>
          <w:rFonts w:ascii="Arial" w:hAnsi="Arial" w:cs="Arial"/>
          <w:color w:val="auto"/>
        </w:rPr>
        <w:fldChar w:fldCharType="end"/>
      </w:r>
      <w:r w:rsidRPr="00912A0D">
        <w:rPr>
          <w:rFonts w:ascii="Arial" w:hAnsi="Arial" w:cs="Arial"/>
          <w:color w:val="auto"/>
        </w:rPr>
        <w:t xml:space="preserve"> as well as </w:t>
      </w:r>
      <w:r w:rsidR="00000000">
        <w:fldChar w:fldCharType="begin"/>
      </w:r>
      <w:r w:rsidR="00000000">
        <w:instrText>HYPERLINK "https://en.wikipedia.org/wiki/Secondary_source" \o "Secondary source"</w:instrText>
      </w:r>
      <w:r w:rsidR="00000000">
        <w:fldChar w:fldCharType="separate"/>
      </w:r>
      <w:r w:rsidRPr="00912A0D">
        <w:rPr>
          <w:rStyle w:val="Hyperlink"/>
          <w:rFonts w:ascii="Arial" w:hAnsi="Arial" w:cs="Arial"/>
          <w:color w:val="auto"/>
        </w:rPr>
        <w:t>secondary sources</w:t>
      </w:r>
      <w:r w:rsidR="00000000">
        <w:rPr>
          <w:rStyle w:val="Hyperlink"/>
          <w:rFonts w:ascii="Arial" w:hAnsi="Arial" w:cs="Arial"/>
          <w:color w:val="auto"/>
        </w:rPr>
        <w:fldChar w:fldCharType="end"/>
      </w:r>
      <w:r w:rsidRPr="00912A0D">
        <w:rPr>
          <w:rFonts w:ascii="Arial" w:hAnsi="Arial" w:cs="Arial"/>
          <w:color w:val="auto"/>
        </w:rPr>
        <w:t>. Research libraries are established to meet research needs and as such are stocked with authentic materials with quality content. Research libraries are typically attached to academic or research institutions that specialize in that topic and serve members of that institution</w:t>
      </w:r>
      <w:r w:rsidRPr="00912A0D">
        <w:rPr>
          <w:rFonts w:ascii="Arial" w:hAnsi="Arial" w:cs="Arial"/>
          <w:color w:val="auto"/>
          <w:lang w:val="en-US"/>
        </w:rPr>
        <w:t>.</w:t>
      </w:r>
    </w:p>
    <w:p w14:paraId="3D7305D4" w14:textId="4400AEC7" w:rsidR="00682560" w:rsidRDefault="00E554C0" w:rsidP="00912A0D">
      <w:pPr>
        <w:pStyle w:val="UniveID0111Discussion"/>
        <w:spacing w:line="240" w:lineRule="auto"/>
        <w:jc w:val="both"/>
      </w:pPr>
      <w:r w:rsidRPr="00912A0D">
        <w:t xml:space="preserve">Reserch </w:t>
      </w:r>
    </w:p>
    <w:p w14:paraId="08D15032" w14:textId="77777777" w:rsidR="00F52C46" w:rsidRDefault="00F52C46" w:rsidP="00F52C46">
      <w:pPr>
        <w:spacing w:line="240" w:lineRule="auto"/>
        <w:ind w:right="360"/>
        <w:rPr>
          <w:rFonts w:ascii="Arial" w:hAnsi="Arial" w:cs="Arial"/>
          <w:b/>
          <w:bCs/>
        </w:rPr>
      </w:pPr>
    </w:p>
    <w:p w14:paraId="33DC6E69" w14:textId="0DFEF388" w:rsidR="002865AB" w:rsidRPr="00F52C46" w:rsidRDefault="002865AB">
      <w:pPr>
        <w:pStyle w:val="ListParagraph"/>
        <w:numPr>
          <w:ilvl w:val="0"/>
          <w:numId w:val="5"/>
        </w:numPr>
        <w:spacing w:line="240" w:lineRule="auto"/>
        <w:ind w:left="567" w:right="360" w:hanging="567"/>
        <w:rPr>
          <w:rFonts w:ascii="Arial" w:hAnsi="Arial" w:cs="Arial"/>
          <w:b/>
          <w:bCs/>
        </w:rPr>
      </w:pPr>
      <w:r w:rsidRPr="00F52C46">
        <w:rPr>
          <w:rFonts w:ascii="Arial" w:hAnsi="Arial" w:cs="Arial"/>
          <w:b/>
          <w:bCs/>
        </w:rPr>
        <w:t>Campus Da'wah</w:t>
      </w:r>
    </w:p>
    <w:p w14:paraId="2A8472CF" w14:textId="77777777" w:rsidR="002865AB" w:rsidRPr="00F52C46" w:rsidRDefault="002865AB" w:rsidP="00F52C46">
      <w:pPr>
        <w:spacing w:line="240" w:lineRule="auto"/>
        <w:ind w:firstLine="567"/>
        <w:jc w:val="both"/>
        <w:rPr>
          <w:rFonts w:ascii="Arial" w:hAnsi="Arial" w:cs="Arial"/>
        </w:rPr>
      </w:pPr>
      <w:r w:rsidRPr="00F52C46">
        <w:rPr>
          <w:rFonts w:ascii="Arial" w:hAnsi="Arial" w:cs="Arial"/>
        </w:rPr>
        <w:t>Campus da'wah is an essential phase in da'wah in general. This campus da'wah aims to form academics with ideals, rationality, intellect, professionalism, and a firm commitment to Islam. In addition to supplying alumni affiliated with Islam and optimizing the campus's role in transforming society into a civilized society. Meanwhile, for a campus proselytizing activist, da'wah on campus can also be used as a place for charitable practice, sharpening one's mentality and mind and preparing oneself to enter the more demanding field of da'wah, namely preaching in society.</w:t>
      </w:r>
    </w:p>
    <w:p w14:paraId="36353FAC" w14:textId="77777777" w:rsidR="002865AB" w:rsidRDefault="002865AB" w:rsidP="00F52C46">
      <w:pPr>
        <w:tabs>
          <w:tab w:val="left" w:pos="567"/>
        </w:tabs>
        <w:spacing w:line="240" w:lineRule="auto"/>
        <w:ind w:firstLine="567"/>
        <w:jc w:val="both"/>
        <w:rPr>
          <w:rFonts w:asciiTheme="majorBidi" w:hAnsiTheme="majorBidi" w:cstheme="majorBidi"/>
        </w:rPr>
      </w:pPr>
      <w:r w:rsidRPr="00F52C46">
        <w:rPr>
          <w:rFonts w:ascii="Arial" w:hAnsi="Arial" w:cs="Arial"/>
        </w:rPr>
        <w:t>Religious understanding in Indonesia has emerged since the post-Old Order was replaced by the New Order, along with changes in the political system that began with the reform government. These changes have impacted the development of religious life, especially Islam. Various religious schools began to emerge, ranging from rational Islamic thought. It is oriented towards the understanding of freedom in religion, to moderate religious understanding which chose the middle path between rational and fundamental, in other words, not too left and not too right, as well as textual. Namely, the understanding of religion in looking at religious texts, of the three</w:t>
      </w:r>
      <w:r w:rsidRPr="00BA74C6">
        <w:rPr>
          <w:rFonts w:asciiTheme="majorBidi" w:hAnsiTheme="majorBidi" w:cstheme="majorBidi"/>
        </w:rPr>
        <w:t xml:space="preserve"> religious understandings that claim and influence each other in society and often cause conflict.</w:t>
      </w:r>
      <w:r>
        <w:rPr>
          <w:rStyle w:val="FootnoteReference"/>
          <w:rFonts w:asciiTheme="majorBidi" w:hAnsiTheme="majorBidi" w:cstheme="majorBidi"/>
        </w:rPr>
        <w:footnoteReference w:id="5"/>
      </w:r>
    </w:p>
    <w:p w14:paraId="33D88679" w14:textId="77777777" w:rsidR="002865AB" w:rsidRPr="00F52C46" w:rsidRDefault="002865AB" w:rsidP="00F52C46">
      <w:pPr>
        <w:spacing w:line="240" w:lineRule="auto"/>
        <w:ind w:firstLine="567"/>
        <w:jc w:val="both"/>
        <w:rPr>
          <w:rFonts w:ascii="Arial" w:hAnsi="Arial" w:cs="Arial"/>
        </w:rPr>
      </w:pPr>
      <w:r w:rsidRPr="00F52C46">
        <w:rPr>
          <w:rFonts w:ascii="Arial" w:hAnsi="Arial" w:cs="Arial"/>
        </w:rPr>
        <w:t xml:space="preserve">Campus or Higher Education is a gathering place for people with more ideas, rationality, intellect, and professionalism than other communities. It is also highly dedicated to the nation, state, and religion. In addition, people who study on campus or are better known as academics have great potential for changes in the dynamics of life in society. </w:t>
      </w:r>
      <w:proofErr w:type="gramStart"/>
      <w:r w:rsidRPr="00F52C46">
        <w:rPr>
          <w:rFonts w:ascii="Arial" w:hAnsi="Arial" w:cs="Arial"/>
        </w:rPr>
        <w:t>Therefore</w:t>
      </w:r>
      <w:proofErr w:type="gramEnd"/>
      <w:r w:rsidRPr="00F52C46">
        <w:rPr>
          <w:rFonts w:ascii="Arial" w:hAnsi="Arial" w:cs="Arial"/>
        </w:rPr>
        <w:t xml:space="preserve"> they can be called "agents of change," </w:t>
      </w:r>
      <w:r w:rsidRPr="00F52C46">
        <w:rPr>
          <w:rFonts w:ascii="Arial" w:hAnsi="Arial" w:cs="Arial"/>
        </w:rPr>
        <w:lastRenderedPageBreak/>
        <w:t xml:space="preserve">namely people who can change the mindset and </w:t>
      </w:r>
      <w:proofErr w:type="spellStart"/>
      <w:r w:rsidRPr="00F52C46">
        <w:rPr>
          <w:rFonts w:ascii="Arial" w:hAnsi="Arial" w:cs="Arial"/>
        </w:rPr>
        <w:t>behavior</w:t>
      </w:r>
      <w:proofErr w:type="spellEnd"/>
      <w:r w:rsidRPr="00F52C46">
        <w:rPr>
          <w:rFonts w:ascii="Arial" w:hAnsi="Arial" w:cs="Arial"/>
        </w:rPr>
        <w:t xml:space="preserve"> of society to be more dynamic, creative, innovative, orderly, and balanced (balance) in society. After seeing some of the privileges of the campus and its perpetrators, it is very suitable for continuing Islamic da'wah in the Higher Education environment. It aims to provide more enlightenment to academics and a venue for the formation of future </w:t>
      </w:r>
      <w:proofErr w:type="spellStart"/>
      <w:r w:rsidRPr="00F52C46">
        <w:rPr>
          <w:rFonts w:ascii="Arial" w:hAnsi="Arial" w:cs="Arial"/>
        </w:rPr>
        <w:t>da'i</w:t>
      </w:r>
      <w:proofErr w:type="spellEnd"/>
      <w:r w:rsidRPr="00F52C46">
        <w:rPr>
          <w:rFonts w:ascii="Arial" w:hAnsi="Arial" w:cs="Arial"/>
        </w:rPr>
        <w:t xml:space="preserve">, which can later be disseminated in society to realize Islam </w:t>
      </w:r>
      <w:proofErr w:type="spellStart"/>
      <w:r w:rsidRPr="00F52C46">
        <w:rPr>
          <w:rFonts w:ascii="Arial" w:hAnsi="Arial" w:cs="Arial"/>
          <w:i/>
          <w:iCs/>
        </w:rPr>
        <w:t>rahmatan</w:t>
      </w:r>
      <w:proofErr w:type="spellEnd"/>
      <w:r w:rsidRPr="00F52C46">
        <w:rPr>
          <w:rFonts w:ascii="Arial" w:hAnsi="Arial" w:cs="Arial"/>
          <w:i/>
          <w:iCs/>
        </w:rPr>
        <w:t xml:space="preserve"> </w:t>
      </w:r>
      <w:proofErr w:type="spellStart"/>
      <w:r w:rsidRPr="00F52C46">
        <w:rPr>
          <w:rFonts w:ascii="Arial" w:hAnsi="Arial" w:cs="Arial"/>
          <w:i/>
          <w:iCs/>
        </w:rPr>
        <w:t>lil</w:t>
      </w:r>
      <w:proofErr w:type="spellEnd"/>
      <w:r w:rsidRPr="00F52C46">
        <w:rPr>
          <w:rFonts w:ascii="Arial" w:hAnsi="Arial" w:cs="Arial"/>
          <w:i/>
          <w:iCs/>
        </w:rPr>
        <w:t xml:space="preserve"> '</w:t>
      </w:r>
      <w:proofErr w:type="spellStart"/>
      <w:r w:rsidRPr="00F52C46">
        <w:rPr>
          <w:rFonts w:ascii="Arial" w:hAnsi="Arial" w:cs="Arial"/>
          <w:i/>
          <w:iCs/>
        </w:rPr>
        <w:t>alamin</w:t>
      </w:r>
      <w:proofErr w:type="spellEnd"/>
      <w:r w:rsidRPr="00F52C46">
        <w:rPr>
          <w:rFonts w:ascii="Arial" w:hAnsi="Arial" w:cs="Arial"/>
        </w:rPr>
        <w:t>.</w:t>
      </w:r>
      <w:r w:rsidRPr="00F52C46">
        <w:rPr>
          <w:rStyle w:val="FootnoteReference"/>
          <w:rFonts w:ascii="Arial" w:hAnsi="Arial" w:cs="Arial"/>
        </w:rPr>
        <w:footnoteReference w:id="6"/>
      </w:r>
      <w:r w:rsidRPr="00F52C46">
        <w:rPr>
          <w:rFonts w:ascii="Arial" w:hAnsi="Arial" w:cs="Arial"/>
        </w:rPr>
        <w:t xml:space="preserve"> </w:t>
      </w:r>
    </w:p>
    <w:p w14:paraId="1EF514F3" w14:textId="77777777" w:rsidR="00F52C46" w:rsidRDefault="002865AB" w:rsidP="00F52C46">
      <w:pPr>
        <w:spacing w:line="240" w:lineRule="auto"/>
        <w:ind w:firstLine="567"/>
        <w:jc w:val="both"/>
        <w:rPr>
          <w:rFonts w:ascii="Arial" w:hAnsi="Arial" w:cs="Arial"/>
        </w:rPr>
      </w:pPr>
      <w:r w:rsidRPr="00F52C46">
        <w:rPr>
          <w:rFonts w:ascii="Arial" w:hAnsi="Arial" w:cs="Arial"/>
        </w:rPr>
        <w:t>Meanwhile, students themselves can carry out their functions which can be grouped into the following three functions:</w:t>
      </w:r>
    </w:p>
    <w:p w14:paraId="7576819F" w14:textId="77777777" w:rsidR="00F52C46" w:rsidRDefault="00F52C46" w:rsidP="00F52C46">
      <w:pPr>
        <w:spacing w:line="240" w:lineRule="auto"/>
        <w:ind w:firstLine="567"/>
        <w:jc w:val="both"/>
        <w:rPr>
          <w:rFonts w:ascii="Arial" w:hAnsi="Arial" w:cs="Arial"/>
        </w:rPr>
      </w:pPr>
    </w:p>
    <w:p w14:paraId="19124FF3" w14:textId="77777777" w:rsidR="00F52C46" w:rsidRDefault="002865AB">
      <w:pPr>
        <w:pStyle w:val="ListParagraph"/>
        <w:numPr>
          <w:ilvl w:val="0"/>
          <w:numId w:val="6"/>
        </w:numPr>
        <w:spacing w:line="240" w:lineRule="auto"/>
        <w:ind w:left="567" w:hanging="567"/>
        <w:rPr>
          <w:rFonts w:ascii="Arial" w:hAnsi="Arial" w:cs="Arial"/>
          <w:b/>
        </w:rPr>
      </w:pPr>
      <w:r w:rsidRPr="00F52C46">
        <w:rPr>
          <w:rFonts w:ascii="Arial" w:hAnsi="Arial" w:cs="Arial"/>
          <w:b/>
          <w:lang w:val="en-US"/>
        </w:rPr>
        <w:t>D</w:t>
      </w:r>
      <w:r w:rsidRPr="00F52C46">
        <w:rPr>
          <w:rFonts w:ascii="Arial" w:hAnsi="Arial" w:cs="Arial"/>
          <w:b/>
        </w:rPr>
        <w:t>a’i (guardian of value)</w:t>
      </w:r>
    </w:p>
    <w:p w14:paraId="04DBFDF2" w14:textId="77777777" w:rsidR="00F52C46" w:rsidRDefault="002865AB" w:rsidP="00F52C46">
      <w:pPr>
        <w:spacing w:line="240" w:lineRule="auto"/>
        <w:ind w:left="567" w:firstLine="567"/>
        <w:jc w:val="both"/>
        <w:rPr>
          <w:rFonts w:ascii="Arial" w:hAnsi="Arial"/>
        </w:rPr>
      </w:pPr>
      <w:r w:rsidRPr="00F52C46">
        <w:rPr>
          <w:rFonts w:ascii="Arial" w:hAnsi="Arial"/>
        </w:rPr>
        <w:t xml:space="preserve">Students can also act as preachers through campus preaching, studying, and seeking knowledge. </w:t>
      </w:r>
      <w:proofErr w:type="spellStart"/>
      <w:r w:rsidRPr="00F52C46">
        <w:rPr>
          <w:rFonts w:ascii="Arial" w:hAnsi="Arial"/>
        </w:rPr>
        <w:t>Da'i</w:t>
      </w:r>
      <w:proofErr w:type="spellEnd"/>
      <w:r w:rsidRPr="00F52C46">
        <w:rPr>
          <w:rFonts w:ascii="Arial" w:hAnsi="Arial"/>
        </w:rPr>
        <w:t xml:space="preserve"> here is a person who invites to the way of God. He became a subject in the process of transforming Islamic values ​​on campus. It means that students can play an active role in implementing Islamic da'wah. Of course, this is a good signal for the future development of Islam.</w:t>
      </w:r>
      <w:r w:rsidRPr="00F52C46">
        <w:rPr>
          <w:rFonts w:ascii="Arial" w:hAnsi="Arial"/>
          <w:lang w:val="en-US"/>
        </w:rPr>
        <w:t xml:space="preserve"> </w:t>
      </w:r>
      <w:r w:rsidRPr="00F52C46">
        <w:rPr>
          <w:rFonts w:ascii="Arial" w:hAnsi="Arial"/>
        </w:rPr>
        <w:t>Through students as preachers, there will be more people fighting in the way of Allah. Students as preachers must have the following criteria: first, have professionalism in delivering their da'wah. Second, have strong thoughts (</w:t>
      </w:r>
      <w:proofErr w:type="spellStart"/>
      <w:r w:rsidRPr="00F52C46">
        <w:rPr>
          <w:rFonts w:ascii="Arial" w:hAnsi="Arial"/>
        </w:rPr>
        <w:t>fikriyah</w:t>
      </w:r>
      <w:proofErr w:type="spellEnd"/>
      <w:r w:rsidRPr="00F52C46">
        <w:rPr>
          <w:rFonts w:ascii="Arial" w:hAnsi="Arial"/>
        </w:rPr>
        <w:t xml:space="preserve">). In this case, it results from a comprehensive understanding of Islamic sciences and general knowledge. Third, mastery of material, methods, strategies, media, </w:t>
      </w:r>
      <w:proofErr w:type="spellStart"/>
      <w:r w:rsidRPr="00F52C46">
        <w:rPr>
          <w:rFonts w:ascii="Arial" w:hAnsi="Arial"/>
        </w:rPr>
        <w:t>mad'u</w:t>
      </w:r>
      <w:proofErr w:type="spellEnd"/>
      <w:r w:rsidRPr="00F52C46">
        <w:rPr>
          <w:rFonts w:ascii="Arial" w:hAnsi="Arial"/>
        </w:rPr>
        <w:t xml:space="preserve"> psychology, and da'wah in a careful, thorough, and creative manner, as well as creating conducive-constructive solutions. Fourth, be gentle, polite, and firm, and be able to exchange ideas with </w:t>
      </w:r>
      <w:proofErr w:type="spellStart"/>
      <w:r w:rsidRPr="00F52C46">
        <w:rPr>
          <w:rFonts w:ascii="Arial" w:hAnsi="Arial"/>
        </w:rPr>
        <w:t>mad'u</w:t>
      </w:r>
      <w:proofErr w:type="spellEnd"/>
      <w:r w:rsidRPr="00F52C46">
        <w:rPr>
          <w:rFonts w:ascii="Arial" w:hAnsi="Arial"/>
        </w:rPr>
        <w:t>. Fifth, having the ability to transform Qur'anic values ​​into the social reality of modern life.</w:t>
      </w:r>
      <w:r w:rsidRPr="00F52C46">
        <w:rPr>
          <w:rStyle w:val="FootnoteReference"/>
          <w:rFonts w:ascii="Arial" w:hAnsi="Arial" w:cs="Arial"/>
          <w:i/>
          <w:iCs/>
        </w:rPr>
        <w:footnoteReference w:id="7"/>
      </w:r>
    </w:p>
    <w:p w14:paraId="3FBE7ABB" w14:textId="77777777" w:rsidR="00F52C46" w:rsidRDefault="00F52C46" w:rsidP="00F52C46">
      <w:pPr>
        <w:spacing w:line="240" w:lineRule="auto"/>
        <w:ind w:left="567" w:firstLine="567"/>
        <w:jc w:val="both"/>
        <w:rPr>
          <w:rFonts w:ascii="Arial" w:hAnsi="Arial" w:cs="Arial"/>
          <w:bCs/>
          <w:i/>
          <w:iCs/>
          <w:lang w:val="en-US"/>
        </w:rPr>
      </w:pPr>
    </w:p>
    <w:p w14:paraId="645BCBBD" w14:textId="77777777" w:rsidR="00F52C46" w:rsidRDefault="002865AB">
      <w:pPr>
        <w:pStyle w:val="ListParagraph"/>
        <w:numPr>
          <w:ilvl w:val="0"/>
          <w:numId w:val="6"/>
        </w:numPr>
        <w:spacing w:line="240" w:lineRule="auto"/>
        <w:ind w:left="567" w:hanging="567"/>
        <w:rPr>
          <w:rFonts w:ascii="Arial" w:hAnsi="Arial" w:cs="Arial"/>
          <w:b/>
        </w:rPr>
      </w:pPr>
      <w:r w:rsidRPr="00F52C46">
        <w:rPr>
          <w:rFonts w:ascii="Arial" w:hAnsi="Arial" w:cs="Arial"/>
          <w:b/>
          <w:lang w:val="en-US"/>
        </w:rPr>
        <w:t>A</w:t>
      </w:r>
      <w:r w:rsidRPr="00F52C46">
        <w:rPr>
          <w:rFonts w:ascii="Arial" w:hAnsi="Arial" w:cs="Arial"/>
          <w:b/>
        </w:rPr>
        <w:t>gent of change</w:t>
      </w:r>
    </w:p>
    <w:p w14:paraId="4DE67147" w14:textId="77777777" w:rsidR="006464BB" w:rsidRDefault="002865AB" w:rsidP="006464BB">
      <w:pPr>
        <w:spacing w:line="240" w:lineRule="auto"/>
        <w:ind w:left="567" w:firstLine="567"/>
        <w:jc w:val="both"/>
        <w:rPr>
          <w:rFonts w:ascii="Arial" w:hAnsi="Arial"/>
        </w:rPr>
      </w:pPr>
      <w:r w:rsidRPr="00F52C46">
        <w:rPr>
          <w:rFonts w:ascii="Arial" w:hAnsi="Arial"/>
        </w:rPr>
        <w:t xml:space="preserve">As initiators of social change, individual students must be able to empower themselves first. It means being able to behave and pattern positive </w:t>
      </w:r>
      <w:proofErr w:type="spellStart"/>
      <w:r w:rsidRPr="00F52C46">
        <w:rPr>
          <w:rFonts w:ascii="Arial" w:hAnsi="Arial"/>
        </w:rPr>
        <w:t>behavior</w:t>
      </w:r>
      <w:proofErr w:type="spellEnd"/>
      <w:r w:rsidRPr="00F52C46">
        <w:rPr>
          <w:rFonts w:ascii="Arial" w:hAnsi="Arial"/>
        </w:rPr>
        <w:t xml:space="preserve"> productively. How can we empower others if they do not have productively positive attitudes and </w:t>
      </w:r>
      <w:proofErr w:type="spellStart"/>
      <w:r w:rsidRPr="00F52C46">
        <w:rPr>
          <w:rFonts w:ascii="Arial" w:hAnsi="Arial"/>
        </w:rPr>
        <w:t>behavior</w:t>
      </w:r>
      <w:proofErr w:type="spellEnd"/>
      <w:r w:rsidRPr="00F52C46">
        <w:rPr>
          <w:rFonts w:ascii="Arial" w:hAnsi="Arial"/>
        </w:rPr>
        <w:t xml:space="preserve"> patterns? It is a significant loss if students of their productive age do not produce intellectual works and other works in material form. The Director General of Higher Education once mentioned that in 2012 there were 160 thousand lecturers in tertiary institutions, of which 80 thousand held Master's degrees, and 15 thousand held Doctoral degrees. Meanwhile, the number of students in Indonesia is now 4,657,483 people.</w:t>
      </w:r>
      <w:r w:rsidRPr="00F52C46">
        <w:rPr>
          <w:rStyle w:val="FootnoteReference"/>
          <w:rFonts w:ascii="Arial" w:hAnsi="Arial" w:cs="Arial"/>
          <w:i/>
          <w:iCs/>
        </w:rPr>
        <w:footnoteReference w:id="8"/>
      </w:r>
    </w:p>
    <w:p w14:paraId="577FC5E3" w14:textId="1C949918" w:rsidR="00F52C46" w:rsidRPr="006464BB" w:rsidRDefault="002865AB" w:rsidP="006464BB">
      <w:pPr>
        <w:spacing w:line="240" w:lineRule="auto"/>
        <w:ind w:left="567" w:firstLine="567"/>
        <w:jc w:val="both"/>
        <w:rPr>
          <w:rFonts w:ascii="Arial" w:hAnsi="Arial" w:cs="Arial"/>
          <w:b/>
          <w:szCs w:val="22"/>
        </w:rPr>
      </w:pPr>
      <w:r w:rsidRPr="006464BB">
        <w:rPr>
          <w:rFonts w:ascii="Arial" w:hAnsi="Arial" w:cs="Arial"/>
        </w:rPr>
        <w:t xml:space="preserve">The role of all Indonesian students, numbering millions, is urgent in pioneering, initiating, and leading various social changes toward a more prospective and brighter condition. In the world of da'wah, the position of students is also very urgent as proponents of da'wah. Students position themselves as individuals who significantly contribute to change in society. </w:t>
      </w:r>
      <w:r w:rsidRPr="006464BB">
        <w:rPr>
          <w:rFonts w:ascii="Arial" w:hAnsi="Arial" w:cs="Arial"/>
        </w:rPr>
        <w:lastRenderedPageBreak/>
        <w:t>Students become part of the track record of changes made to be better, creative, and innovative. With constructive thoughts toward one Islam and the spirit of revival of Islam, which is always on fire, students become important figures in the development of today's da'wah. Students can play their role as "agents of change" for the benefit of Islam. Because of that, it is not surprising that changes in this world start with young people, one of whom is a university student.</w:t>
      </w:r>
      <w:r w:rsidRPr="006464BB">
        <w:rPr>
          <w:rStyle w:val="FootnoteReference"/>
          <w:rFonts w:ascii="Arial" w:hAnsi="Arial" w:cs="Arial"/>
        </w:rPr>
        <w:footnoteReference w:id="9"/>
      </w:r>
    </w:p>
    <w:p w14:paraId="5E8307E4" w14:textId="77777777" w:rsidR="00F52C46" w:rsidRPr="00F52C46" w:rsidRDefault="002865AB">
      <w:pPr>
        <w:pStyle w:val="Heading2"/>
        <w:numPr>
          <w:ilvl w:val="0"/>
          <w:numId w:val="6"/>
        </w:numPr>
        <w:spacing w:after="0" w:line="240" w:lineRule="auto"/>
        <w:ind w:left="567" w:right="-6" w:hanging="567"/>
        <w:jc w:val="both"/>
        <w:rPr>
          <w:rFonts w:ascii="Arial" w:hAnsi="Arial"/>
          <w:b w:val="0"/>
          <w:i w:val="0"/>
          <w:iCs w:val="0"/>
          <w:szCs w:val="24"/>
        </w:rPr>
      </w:pPr>
      <w:r w:rsidRPr="00F52C46">
        <w:rPr>
          <w:rFonts w:ascii="Arial" w:hAnsi="Arial"/>
          <w:i w:val="0"/>
          <w:iCs w:val="0"/>
          <w:szCs w:val="24"/>
        </w:rPr>
        <w:t>Future leader reserves (iron stock)</w:t>
      </w:r>
    </w:p>
    <w:p w14:paraId="481DBE7B" w14:textId="77777777" w:rsidR="00F52C46" w:rsidRDefault="00F52C46" w:rsidP="00F52C46">
      <w:pPr>
        <w:pStyle w:val="Heading2"/>
        <w:tabs>
          <w:tab w:val="left" w:pos="1134"/>
        </w:tabs>
        <w:spacing w:after="0" w:line="240" w:lineRule="auto"/>
        <w:ind w:left="567" w:right="-6" w:firstLine="567"/>
        <w:jc w:val="both"/>
        <w:rPr>
          <w:rFonts w:ascii="Arial" w:hAnsi="Arial"/>
          <w:b w:val="0"/>
          <w:bCs w:val="0"/>
          <w:i w:val="0"/>
          <w:iCs w:val="0"/>
        </w:rPr>
      </w:pPr>
    </w:p>
    <w:p w14:paraId="2F37B5D0" w14:textId="4CA74563" w:rsidR="002865AB" w:rsidRPr="00F52C46" w:rsidRDefault="002865AB" w:rsidP="00F52C46">
      <w:pPr>
        <w:pStyle w:val="Heading2"/>
        <w:tabs>
          <w:tab w:val="left" w:pos="1134"/>
        </w:tabs>
        <w:spacing w:after="0" w:line="240" w:lineRule="auto"/>
        <w:ind w:left="567" w:right="-6" w:firstLine="567"/>
        <w:jc w:val="both"/>
        <w:rPr>
          <w:rFonts w:ascii="Arial" w:hAnsi="Arial"/>
          <w:b w:val="0"/>
          <w:bCs w:val="0"/>
          <w:i w:val="0"/>
          <w:iCs w:val="0"/>
          <w:szCs w:val="24"/>
        </w:rPr>
      </w:pPr>
      <w:r w:rsidRPr="00F52C46">
        <w:rPr>
          <w:rFonts w:ascii="Arial" w:hAnsi="Arial"/>
          <w:b w:val="0"/>
          <w:bCs w:val="0"/>
          <w:i w:val="0"/>
          <w:iCs w:val="0"/>
        </w:rPr>
        <w:t>Students in various countries are the golden generation. They are expected the next 10-30 years to become the nation's future leaders. They are the ones who will control, determine and make the history of every nation's journey. The quality of students in a contemporary perspective is determined by how much actual work (thoughts and actions) has been produced for the nation's progress while studying in college. Meanwhile, in the context of da'wah, the term iron stock here can be interpreted as a reserve for future Islamic treatises. Students who incidentally study in a higher scientific scope become individuals with great potential for the advancement of Islam. The advantages of students in terms of mind and enthusiasm are the initial capital for prospective successors to Islamic da'wah. In this case, students are required to be able to foster and lead for themselves and the community.</w:t>
      </w:r>
      <w:r w:rsidRPr="00F52C46">
        <w:rPr>
          <w:rStyle w:val="FootnoteReference"/>
          <w:rFonts w:ascii="Arial" w:hAnsi="Arial"/>
          <w:b w:val="0"/>
          <w:bCs w:val="0"/>
          <w:i w:val="0"/>
          <w:iCs w:val="0"/>
          <w:szCs w:val="24"/>
        </w:rPr>
        <w:footnoteReference w:id="10"/>
      </w:r>
      <w:r w:rsidRPr="00F52C46">
        <w:rPr>
          <w:rFonts w:ascii="Arial" w:hAnsi="Arial"/>
          <w:b w:val="0"/>
          <w:bCs w:val="0"/>
          <w:i w:val="0"/>
          <w:iCs w:val="0"/>
        </w:rPr>
        <w:t xml:space="preserve"> </w:t>
      </w:r>
    </w:p>
    <w:p w14:paraId="0746A955" w14:textId="77777777" w:rsidR="002865AB" w:rsidRDefault="002865AB" w:rsidP="002865AB">
      <w:pPr>
        <w:pStyle w:val="ListParagraph"/>
        <w:spacing w:after="0"/>
        <w:ind w:right="415" w:firstLine="0"/>
        <w:rPr>
          <w:rFonts w:asciiTheme="majorBidi" w:hAnsiTheme="majorBidi" w:cstheme="majorBidi"/>
          <w:szCs w:val="24"/>
        </w:rPr>
      </w:pPr>
    </w:p>
    <w:p w14:paraId="484A03C4" w14:textId="77777777" w:rsidR="0057523F" w:rsidRDefault="0057523F" w:rsidP="0057523F">
      <w:pPr>
        <w:tabs>
          <w:tab w:val="left" w:pos="567"/>
        </w:tabs>
        <w:ind w:right="415"/>
        <w:rPr>
          <w:rFonts w:asciiTheme="majorBidi" w:hAnsiTheme="majorBidi" w:cstheme="majorBidi"/>
          <w:b/>
          <w:bCs/>
          <w:lang w:val="en-US"/>
        </w:rPr>
      </w:pPr>
      <w:r w:rsidRPr="007708BE">
        <w:rPr>
          <w:rFonts w:ascii="Arial" w:hAnsi="Arial" w:cs="Arial"/>
          <w:b/>
          <w:bCs/>
        </w:rPr>
        <w:t>B.</w:t>
      </w:r>
      <w:r w:rsidRPr="007708BE">
        <w:rPr>
          <w:rFonts w:ascii="Arial" w:hAnsi="Arial" w:cs="Arial"/>
          <w:b/>
          <w:bCs/>
        </w:rPr>
        <w:tab/>
      </w:r>
      <w:r w:rsidR="002865AB" w:rsidRPr="007708BE">
        <w:rPr>
          <w:rFonts w:ascii="Arial" w:hAnsi="Arial" w:cs="Arial"/>
          <w:b/>
          <w:bCs/>
        </w:rPr>
        <w:t xml:space="preserve">Lembaga </w:t>
      </w:r>
      <w:proofErr w:type="spellStart"/>
      <w:r w:rsidR="002865AB" w:rsidRPr="007708BE">
        <w:rPr>
          <w:rFonts w:ascii="Arial" w:hAnsi="Arial" w:cs="Arial"/>
          <w:b/>
          <w:bCs/>
        </w:rPr>
        <w:t>Dakwah</w:t>
      </w:r>
      <w:proofErr w:type="spellEnd"/>
      <w:r w:rsidR="002865AB" w:rsidRPr="007708BE">
        <w:rPr>
          <w:rFonts w:ascii="Arial" w:hAnsi="Arial" w:cs="Arial"/>
          <w:b/>
          <w:bCs/>
        </w:rPr>
        <w:t xml:space="preserve"> </w:t>
      </w:r>
      <w:proofErr w:type="spellStart"/>
      <w:r w:rsidR="002865AB" w:rsidRPr="007708BE">
        <w:rPr>
          <w:rFonts w:ascii="Arial" w:hAnsi="Arial" w:cs="Arial"/>
          <w:b/>
          <w:bCs/>
        </w:rPr>
        <w:t>Kampus</w:t>
      </w:r>
      <w:proofErr w:type="spellEnd"/>
      <w:r w:rsidR="002865AB" w:rsidRPr="007708BE">
        <w:rPr>
          <w:rFonts w:ascii="Arial" w:hAnsi="Arial" w:cs="Arial"/>
          <w:b/>
          <w:bCs/>
          <w:lang w:val="en-US"/>
        </w:rPr>
        <w:t xml:space="preserve"> (Campus Da'wah Institute)</w:t>
      </w:r>
    </w:p>
    <w:p w14:paraId="02108777" w14:textId="3E99F4A0" w:rsidR="002865AB" w:rsidRDefault="0057523F" w:rsidP="0057523F">
      <w:pPr>
        <w:tabs>
          <w:tab w:val="left" w:pos="567"/>
        </w:tabs>
        <w:spacing w:line="240" w:lineRule="auto"/>
        <w:ind w:right="-6"/>
        <w:jc w:val="both"/>
        <w:rPr>
          <w:rFonts w:ascii="Arial" w:hAnsi="Arial" w:cs="Arial"/>
        </w:rPr>
      </w:pPr>
      <w:r>
        <w:rPr>
          <w:rFonts w:ascii="Arial" w:hAnsi="Arial" w:cs="Arial"/>
        </w:rPr>
        <w:tab/>
      </w:r>
      <w:r w:rsidR="002865AB" w:rsidRPr="0057523F">
        <w:rPr>
          <w:rFonts w:ascii="Arial" w:hAnsi="Arial" w:cs="Arial"/>
        </w:rPr>
        <w:t xml:space="preserve">The existence of Campus Da'wah Institutions (LDK), in the context of campus Da'wah, plays a vital role. Although LDK is not the only Da'wah wing on campus, LDK is the kitchen and the central Da'wah laboratory. It was from LDK that the Da'wah strategy was compiled and developed so that Da'wah could spread its wings to other sectors on campus. It has become a reality that LDK conditions are different on each campus. These differences include the Da'wah field, the internal management of LDK, and the activities carried out. Some specific campuses already have LDK, which is well-established in institutional management and already has a relatively wide circle of influence. However, on other campuses, the existing LDKs has just been established, are still struggling with legalizing status as student activity units, and still have to concentrate on preparing core cadres of Da'wah supporters who will support their activities. Many da'wah programs have yet to be achieved because the management of da'wah has not been well planned in terms of human resource management, broadcast management, and networking. Then, financial management of da'wah that supports the running of da'wah as well as the need for more understanding of Da'wah institutions in developing da'wah strategies to improve quality and </w:t>
      </w:r>
      <w:r w:rsidR="002865AB" w:rsidRPr="0057523F">
        <w:rPr>
          <w:rFonts w:ascii="Arial" w:hAnsi="Arial" w:cs="Arial"/>
        </w:rPr>
        <w:lastRenderedPageBreak/>
        <w:t>achieve da'wah targets that have been prepared. LDK, categorized as Independent, has an excellent organizational structure, has quite a lot of cadres, and influences campus policies.</w:t>
      </w:r>
      <w:r w:rsidR="002865AB" w:rsidRPr="0057523F">
        <w:rPr>
          <w:rStyle w:val="FootnoteReference"/>
          <w:rFonts w:ascii="Arial" w:hAnsi="Arial" w:cs="Arial"/>
        </w:rPr>
        <w:footnoteReference w:id="11"/>
      </w:r>
    </w:p>
    <w:p w14:paraId="334A66CE" w14:textId="77777777" w:rsidR="0057523F" w:rsidRPr="0057523F" w:rsidRDefault="0057523F" w:rsidP="0057523F">
      <w:pPr>
        <w:tabs>
          <w:tab w:val="left" w:pos="567"/>
        </w:tabs>
        <w:spacing w:line="240" w:lineRule="auto"/>
        <w:ind w:right="-6"/>
        <w:jc w:val="both"/>
        <w:rPr>
          <w:rFonts w:ascii="Arial" w:hAnsi="Arial" w:cs="Arial"/>
          <w:b/>
          <w:bCs/>
        </w:rPr>
      </w:pPr>
    </w:p>
    <w:p w14:paraId="4F299E0C" w14:textId="102A3758" w:rsidR="002865AB" w:rsidRPr="0057523F" w:rsidRDefault="0057523F" w:rsidP="0057523F">
      <w:pPr>
        <w:tabs>
          <w:tab w:val="left" w:pos="567"/>
        </w:tabs>
        <w:ind w:right="45"/>
        <w:rPr>
          <w:rFonts w:asciiTheme="majorBidi" w:hAnsiTheme="majorBidi" w:cstheme="majorBidi"/>
          <w:b/>
          <w:bCs/>
        </w:rPr>
      </w:pPr>
      <w:r w:rsidRPr="007708BE">
        <w:rPr>
          <w:rFonts w:ascii="Arial" w:hAnsi="Arial" w:cs="Arial"/>
          <w:b/>
          <w:bCs/>
        </w:rPr>
        <w:t>C</w:t>
      </w:r>
      <w:r>
        <w:rPr>
          <w:rFonts w:asciiTheme="majorBidi" w:hAnsiTheme="majorBidi" w:cstheme="majorBidi"/>
          <w:b/>
          <w:bCs/>
        </w:rPr>
        <w:t>.</w:t>
      </w:r>
      <w:r>
        <w:rPr>
          <w:rFonts w:asciiTheme="majorBidi" w:hAnsiTheme="majorBidi" w:cstheme="majorBidi"/>
          <w:b/>
          <w:bCs/>
        </w:rPr>
        <w:tab/>
      </w:r>
      <w:r w:rsidR="002865AB" w:rsidRPr="007708BE">
        <w:rPr>
          <w:rFonts w:ascii="Arial" w:hAnsi="Arial" w:cs="Arial"/>
          <w:b/>
          <w:bCs/>
        </w:rPr>
        <w:t>Application of Da'wah Management Principles</w:t>
      </w:r>
    </w:p>
    <w:p w14:paraId="0AA10696" w14:textId="77777777" w:rsidR="002865AB" w:rsidRPr="0057523F" w:rsidRDefault="002865AB" w:rsidP="0057523F">
      <w:pPr>
        <w:spacing w:line="240" w:lineRule="auto"/>
        <w:ind w:firstLine="567"/>
        <w:jc w:val="both"/>
        <w:rPr>
          <w:rFonts w:ascii="Arial" w:hAnsi="Arial" w:cs="Arial"/>
        </w:rPr>
      </w:pPr>
      <w:r w:rsidRPr="0057523F">
        <w:rPr>
          <w:rFonts w:ascii="Arial" w:hAnsi="Arial" w:cs="Arial"/>
        </w:rPr>
        <w:t>In the Da'wah organization, in the process of achieving goals, good management is needed to become the dynamics of all dynamic and directed activities because, in almost every aspect of life, the role of management is vital is also the case in a Da'wah institution. Because Islamic teachings are a perfect and comprehensive value system confirmed in the verses of the Qur'an, every Muslim must believe in the perfection of the Qur'an and must learn the values ​​that exist. One of the values ​​of Islamic teachings, which is the goal of human creation, is leadership.</w:t>
      </w:r>
      <w:r w:rsidRPr="0057523F">
        <w:rPr>
          <w:rStyle w:val="FootnoteReference"/>
          <w:rFonts w:ascii="Arial" w:hAnsi="Arial" w:cs="Arial"/>
        </w:rPr>
        <w:footnoteReference w:id="12"/>
      </w:r>
    </w:p>
    <w:p w14:paraId="324BCBD0" w14:textId="452A5FD8" w:rsidR="002865AB" w:rsidRPr="0057523F" w:rsidRDefault="002865AB" w:rsidP="0057523F">
      <w:pPr>
        <w:pStyle w:val="UniveID0105Paragraph"/>
        <w:ind w:firstLine="567"/>
        <w:rPr>
          <w:rFonts w:cs="Arial"/>
        </w:rPr>
      </w:pPr>
      <w:r w:rsidRPr="0057523F">
        <w:rPr>
          <w:rFonts w:cs="Arial"/>
        </w:rPr>
        <w:t>In Islam, the concepts and principles of this manager can be related to the duties they carry out, namely being responsible for all activities and decisions in the organization. Throughout its development, management has been influenced by religion, traditions, customs, and socio-culture. It is because management's main area of ​​work is the social aspect of an organization. Organizations are needed because humans have limited abilities</w:t>
      </w:r>
      <w:r w:rsidR="0057523F">
        <w:rPr>
          <w:rFonts w:cs="Arial"/>
        </w:rPr>
        <w:t xml:space="preserve"> </w:t>
      </w:r>
      <w:r w:rsidRPr="0057523F">
        <w:rPr>
          <w:rFonts w:cs="Arial"/>
        </w:rPr>
        <w:t>and knowledge, and the essence of an organization is a collection of people who work together in various aspects of life. Concerning the above view, Islam in viewing management is based on theology. Humans have positive potential, which is described by the term hanif.</w:t>
      </w:r>
    </w:p>
    <w:p w14:paraId="20D6B02C" w14:textId="77777777" w:rsidR="002865AB" w:rsidRPr="0057523F" w:rsidRDefault="002865AB" w:rsidP="0057523F">
      <w:pPr>
        <w:spacing w:line="240" w:lineRule="auto"/>
        <w:ind w:firstLine="567"/>
        <w:jc w:val="both"/>
        <w:rPr>
          <w:rFonts w:ascii="Arial" w:hAnsi="Arial" w:cs="Arial"/>
        </w:rPr>
      </w:pPr>
      <w:r w:rsidRPr="0057523F">
        <w:rPr>
          <w:rFonts w:ascii="Arial" w:hAnsi="Arial" w:cs="Arial"/>
        </w:rPr>
        <w:t xml:space="preserve">This potential is based on a person's point of view in managing, empowering, and evaluating humans, as it is known that the science of management develops along with the development and human journey, which will continue to change. The link between management and hanif's character is that hanif's character will cause humans to tend to choose what is good and right in all of their lives. In comparison, the assessment of good and evil will depend on the background of his life. The science of management in the Islamic world is not new, but it has become a teaching that every Muslim adheres to, even if in other terms. At least, we can approach the science of management in terms of three main principles: monotheism, sharia, and morals. Tawhid is the science of the relationship between humans and </w:t>
      </w:r>
      <w:r w:rsidRPr="0057523F">
        <w:rPr>
          <w:rFonts w:ascii="Arial" w:hAnsi="Arial" w:cs="Arial"/>
          <w:i/>
          <w:iCs/>
        </w:rPr>
        <w:t>al-Khaliq</w:t>
      </w:r>
      <w:r w:rsidRPr="0057523F">
        <w:rPr>
          <w:rFonts w:ascii="Arial" w:hAnsi="Arial" w:cs="Arial"/>
        </w:rPr>
        <w:t>.</w:t>
      </w:r>
      <w:r w:rsidRPr="0057523F">
        <w:rPr>
          <w:rStyle w:val="FootnoteReference"/>
          <w:rFonts w:ascii="Arial" w:hAnsi="Arial" w:cs="Arial"/>
        </w:rPr>
        <w:footnoteReference w:id="13"/>
      </w:r>
    </w:p>
    <w:p w14:paraId="67315801" w14:textId="77777777" w:rsidR="002865AB" w:rsidRPr="0057523F" w:rsidRDefault="002865AB" w:rsidP="0057523F">
      <w:pPr>
        <w:spacing w:line="240" w:lineRule="auto"/>
        <w:ind w:firstLine="567"/>
        <w:jc w:val="both"/>
        <w:rPr>
          <w:rFonts w:ascii="Arial" w:hAnsi="Arial" w:cs="Arial"/>
          <w:lang w:val="en-US"/>
        </w:rPr>
      </w:pPr>
      <w:r w:rsidRPr="0057523F">
        <w:rPr>
          <w:rFonts w:ascii="Arial" w:hAnsi="Arial" w:cs="Arial"/>
          <w:lang w:val="en-US"/>
        </w:rPr>
        <w:t>I</w:t>
      </w:r>
      <w:proofErr w:type="spellStart"/>
      <w:r w:rsidRPr="0057523F">
        <w:rPr>
          <w:rFonts w:ascii="Arial" w:hAnsi="Arial" w:cs="Arial"/>
        </w:rPr>
        <w:t>n</w:t>
      </w:r>
      <w:proofErr w:type="spellEnd"/>
      <w:r w:rsidRPr="0057523F">
        <w:rPr>
          <w:rFonts w:ascii="Arial" w:hAnsi="Arial" w:cs="Arial"/>
        </w:rPr>
        <w:t xml:space="preserve"> this context, humans are given tasks and missions with various functions, rights, and obligations due to their existence on earth. It is obligatory to carry out those functions, both those that are '</w:t>
      </w:r>
      <w:proofErr w:type="spellStart"/>
      <w:r w:rsidRPr="0057523F">
        <w:rPr>
          <w:rFonts w:ascii="Arial" w:hAnsi="Arial" w:cs="Arial"/>
        </w:rPr>
        <w:t>ubudiah</w:t>
      </w:r>
      <w:proofErr w:type="spellEnd"/>
      <w:r w:rsidRPr="0057523F">
        <w:rPr>
          <w:rFonts w:ascii="Arial" w:hAnsi="Arial" w:cs="Arial"/>
        </w:rPr>
        <w:t xml:space="preserve">' and </w:t>
      </w:r>
      <w:proofErr w:type="spellStart"/>
      <w:r w:rsidRPr="0057523F">
        <w:rPr>
          <w:rFonts w:ascii="Arial" w:hAnsi="Arial" w:cs="Arial"/>
        </w:rPr>
        <w:t>mu'amalah</w:t>
      </w:r>
      <w:proofErr w:type="spellEnd"/>
      <w:r w:rsidRPr="0057523F">
        <w:rPr>
          <w:rFonts w:ascii="Arial" w:hAnsi="Arial" w:cs="Arial"/>
        </w:rPr>
        <w:t xml:space="preserve">. These two functions and obligations must be carried out with full responsibility and sincerity due to faith, namely obedience and obedience to God's commands and provisions. Furthermore, relationship management is a technique for managing so that it cannot be separated from the two functions above, which are aspects of monotheism that must be trusted and believed. This condition will create </w:t>
      </w:r>
      <w:r w:rsidRPr="0057523F">
        <w:rPr>
          <w:rFonts w:ascii="Arial" w:hAnsi="Arial" w:cs="Arial"/>
        </w:rPr>
        <w:lastRenderedPageBreak/>
        <w:t>enthusiasm to encourage a work ethic through the courage to think critically, independently, and with an open heart and not feel pressured if a person has to argue with anyone so. It will encourage the growth of a proactive attitude, full of initiative and creativity.</w:t>
      </w:r>
      <w:r w:rsidRPr="0057523F">
        <w:rPr>
          <w:rFonts w:ascii="Arial" w:hAnsi="Arial" w:cs="Arial"/>
          <w:lang w:val="en-US"/>
        </w:rPr>
        <w:t xml:space="preserve"> </w:t>
      </w:r>
    </w:p>
    <w:p w14:paraId="06CE8F1A" w14:textId="77777777" w:rsidR="0057523F" w:rsidRDefault="002865AB" w:rsidP="0057523F">
      <w:pPr>
        <w:spacing w:line="240" w:lineRule="auto"/>
        <w:ind w:firstLine="567"/>
        <w:jc w:val="both"/>
        <w:rPr>
          <w:rFonts w:ascii="Arial" w:hAnsi="Arial" w:cs="Arial"/>
        </w:rPr>
      </w:pPr>
      <w:r w:rsidRPr="0057523F">
        <w:rPr>
          <w:rFonts w:ascii="Arial" w:hAnsi="Arial" w:cs="Arial"/>
        </w:rPr>
        <w:t xml:space="preserve">Management based on the soul of monotheism will give birth to a powerful self-awareness so that they can control themselves, utilize all their potential proportionally, and make choices using the benchmark of truth they believe. They are aware that every decision will bring accountability consequences, not only in the hereafter but even later in the world they will have to account for all attitudes in their </w:t>
      </w:r>
      <w:proofErr w:type="spellStart"/>
      <w:r w:rsidRPr="0057523F">
        <w:rPr>
          <w:rFonts w:ascii="Arial" w:hAnsi="Arial" w:cs="Arial"/>
        </w:rPr>
        <w:t>behavior</w:t>
      </w:r>
      <w:proofErr w:type="spellEnd"/>
      <w:r w:rsidRPr="0057523F">
        <w:rPr>
          <w:rFonts w:ascii="Arial" w:hAnsi="Arial" w:cs="Arial"/>
        </w:rPr>
        <w:t xml:space="preserve">. In this regard, as contained in QS. </w:t>
      </w:r>
      <w:proofErr w:type="spellStart"/>
      <w:r w:rsidRPr="0057523F">
        <w:rPr>
          <w:rFonts w:ascii="Arial" w:hAnsi="Arial" w:cs="Arial"/>
        </w:rPr>
        <w:t>aI-Isra</w:t>
      </w:r>
      <w:proofErr w:type="spellEnd"/>
      <w:r w:rsidRPr="0057523F">
        <w:rPr>
          <w:rFonts w:ascii="Arial" w:hAnsi="Arial" w:cs="Arial"/>
        </w:rPr>
        <w:t xml:space="preserve">: 36, Allah SWT said, </w:t>
      </w:r>
      <w:r w:rsidRPr="0057523F">
        <w:rPr>
          <w:rFonts w:ascii="Arial" w:hAnsi="Arial" w:cs="Arial"/>
          <w:i/>
          <w:iCs/>
        </w:rPr>
        <w:t>"And do not follow what you have no knowledge of. Truly hearing, sight and heart, all of that will be held accountable</w:t>
      </w:r>
      <w:r w:rsidRPr="0057523F">
        <w:rPr>
          <w:rFonts w:ascii="Arial" w:hAnsi="Arial" w:cs="Arial"/>
        </w:rPr>
        <w:t xml:space="preserve">." (QS. </w:t>
      </w:r>
      <w:proofErr w:type="spellStart"/>
      <w:r w:rsidRPr="0057523F">
        <w:rPr>
          <w:rFonts w:ascii="Arial" w:hAnsi="Arial" w:cs="Arial"/>
        </w:rPr>
        <w:t>aI-Isra</w:t>
      </w:r>
      <w:proofErr w:type="spellEnd"/>
      <w:r w:rsidRPr="0057523F">
        <w:rPr>
          <w:rFonts w:ascii="Arial" w:hAnsi="Arial" w:cs="Arial"/>
        </w:rPr>
        <w:t>/17: 36).</w:t>
      </w:r>
      <w:r w:rsidRPr="0057523F">
        <w:rPr>
          <w:rStyle w:val="FootnoteReference"/>
          <w:rFonts w:ascii="Arial" w:hAnsi="Arial" w:cs="Arial"/>
        </w:rPr>
        <w:footnoteReference w:id="14"/>
      </w:r>
    </w:p>
    <w:p w14:paraId="4D5944EC" w14:textId="2AE3F8DA" w:rsidR="002865AB" w:rsidRPr="0057523F" w:rsidRDefault="002865AB" w:rsidP="0057523F">
      <w:pPr>
        <w:spacing w:line="240" w:lineRule="auto"/>
        <w:ind w:firstLine="567"/>
        <w:jc w:val="both"/>
        <w:rPr>
          <w:rFonts w:ascii="Arial" w:hAnsi="Arial" w:cs="Arial"/>
        </w:rPr>
      </w:pPr>
      <w:r w:rsidRPr="0057523F">
        <w:rPr>
          <w:rFonts w:ascii="Arial" w:hAnsi="Arial" w:cs="Arial"/>
        </w:rPr>
        <w:t xml:space="preserve">While the review of the aspect of Islamic morality is taken from Islamic teachings, which contain the teaching of character, namely how to make humans have noble character. Teaching that includes morals towards Allah, fellow human beings, and other God's creatures. As has been explained, monotheism, sharia, and morals can be used as a spirit and work ethic for da'wah actors. So that they can integrate the potential of </w:t>
      </w:r>
      <w:proofErr w:type="spellStart"/>
      <w:r w:rsidRPr="0057523F">
        <w:rPr>
          <w:rFonts w:ascii="Arial" w:hAnsi="Arial" w:cs="Arial"/>
        </w:rPr>
        <w:t>hablum</w:t>
      </w:r>
      <w:proofErr w:type="spellEnd"/>
      <w:r w:rsidRPr="0057523F">
        <w:rPr>
          <w:rFonts w:ascii="Arial" w:hAnsi="Arial" w:cs="Arial"/>
        </w:rPr>
        <w:t xml:space="preserve"> </w:t>
      </w:r>
      <w:proofErr w:type="spellStart"/>
      <w:r w:rsidRPr="0057523F">
        <w:rPr>
          <w:rFonts w:ascii="Arial" w:hAnsi="Arial" w:cs="Arial"/>
        </w:rPr>
        <w:t>minallah</w:t>
      </w:r>
      <w:proofErr w:type="spellEnd"/>
      <w:r w:rsidRPr="0057523F">
        <w:rPr>
          <w:rFonts w:ascii="Arial" w:hAnsi="Arial" w:cs="Arial"/>
        </w:rPr>
        <w:t xml:space="preserve"> with </w:t>
      </w:r>
      <w:proofErr w:type="spellStart"/>
      <w:r w:rsidRPr="0057523F">
        <w:rPr>
          <w:rFonts w:ascii="Arial" w:hAnsi="Arial" w:cs="Arial"/>
          <w:i/>
          <w:iCs/>
        </w:rPr>
        <w:t>hablum</w:t>
      </w:r>
      <w:proofErr w:type="spellEnd"/>
      <w:r w:rsidRPr="0057523F">
        <w:rPr>
          <w:rFonts w:ascii="Arial" w:hAnsi="Arial" w:cs="Arial"/>
          <w:i/>
          <w:iCs/>
        </w:rPr>
        <w:t xml:space="preserve"> </w:t>
      </w:r>
      <w:proofErr w:type="spellStart"/>
      <w:r w:rsidRPr="0057523F">
        <w:rPr>
          <w:rFonts w:ascii="Arial" w:hAnsi="Arial" w:cs="Arial"/>
          <w:i/>
          <w:iCs/>
        </w:rPr>
        <w:t>minannaas</w:t>
      </w:r>
      <w:proofErr w:type="spellEnd"/>
      <w:r w:rsidRPr="0057523F">
        <w:rPr>
          <w:rFonts w:ascii="Arial" w:hAnsi="Arial" w:cs="Arial"/>
          <w:i/>
          <w:iCs/>
        </w:rPr>
        <w:t xml:space="preserve"> and </w:t>
      </w:r>
      <w:proofErr w:type="spellStart"/>
      <w:r w:rsidRPr="0057523F">
        <w:rPr>
          <w:rFonts w:ascii="Arial" w:hAnsi="Arial" w:cs="Arial"/>
          <w:i/>
          <w:iCs/>
        </w:rPr>
        <w:t>hablum</w:t>
      </w:r>
      <w:proofErr w:type="spellEnd"/>
      <w:r w:rsidRPr="0057523F">
        <w:rPr>
          <w:rFonts w:ascii="Arial" w:hAnsi="Arial" w:cs="Arial"/>
          <w:i/>
          <w:iCs/>
        </w:rPr>
        <w:t xml:space="preserve"> </w:t>
      </w:r>
      <w:proofErr w:type="spellStart"/>
      <w:r w:rsidRPr="0057523F">
        <w:rPr>
          <w:rFonts w:ascii="Arial" w:hAnsi="Arial" w:cs="Arial"/>
          <w:i/>
          <w:iCs/>
        </w:rPr>
        <w:t>minal'alam</w:t>
      </w:r>
      <w:proofErr w:type="spellEnd"/>
      <w:r w:rsidRPr="0057523F">
        <w:rPr>
          <w:rFonts w:ascii="Arial" w:hAnsi="Arial" w:cs="Arial"/>
        </w:rPr>
        <w:t xml:space="preserve"> as a synergistic whole in the form of good deeds that are creative, innovative, and bring benefit for the universe by the predicate </w:t>
      </w:r>
      <w:proofErr w:type="spellStart"/>
      <w:r w:rsidRPr="0057523F">
        <w:rPr>
          <w:rFonts w:ascii="Arial" w:hAnsi="Arial" w:cs="Arial"/>
          <w:i/>
          <w:iCs/>
        </w:rPr>
        <w:t>khaira</w:t>
      </w:r>
      <w:proofErr w:type="spellEnd"/>
      <w:r w:rsidRPr="0057523F">
        <w:rPr>
          <w:rFonts w:ascii="Arial" w:hAnsi="Arial" w:cs="Arial"/>
          <w:i/>
          <w:iCs/>
        </w:rPr>
        <w:t xml:space="preserve"> ummah</w:t>
      </w:r>
      <w:r w:rsidRPr="0057523F">
        <w:rPr>
          <w:rFonts w:ascii="Arial" w:hAnsi="Arial" w:cs="Arial"/>
        </w:rPr>
        <w:t>.</w:t>
      </w:r>
      <w:r w:rsidRPr="0057523F">
        <w:rPr>
          <w:rStyle w:val="FootnoteReference"/>
          <w:rFonts w:ascii="Arial" w:hAnsi="Arial" w:cs="Arial"/>
        </w:rPr>
        <w:footnoteReference w:id="15"/>
      </w:r>
    </w:p>
    <w:p w14:paraId="13869423" w14:textId="77777777" w:rsidR="0057523F" w:rsidRDefault="0057523F" w:rsidP="0057523F">
      <w:pPr>
        <w:pStyle w:val="Heading1"/>
        <w:tabs>
          <w:tab w:val="left" w:pos="567"/>
        </w:tabs>
        <w:spacing w:after="0" w:line="240" w:lineRule="auto"/>
        <w:jc w:val="both"/>
        <w:rPr>
          <w:rFonts w:ascii="Arial" w:hAnsi="Arial"/>
          <w:szCs w:val="24"/>
        </w:rPr>
      </w:pPr>
      <w:r w:rsidRPr="0057523F">
        <w:rPr>
          <w:rFonts w:ascii="Arial" w:hAnsi="Arial"/>
          <w:szCs w:val="24"/>
          <w:lang w:val="en-US"/>
        </w:rPr>
        <w:t>D.</w:t>
      </w:r>
      <w:r w:rsidRPr="0057523F">
        <w:rPr>
          <w:rFonts w:ascii="Arial" w:hAnsi="Arial"/>
          <w:szCs w:val="24"/>
          <w:lang w:val="en-US"/>
        </w:rPr>
        <w:tab/>
      </w:r>
      <w:r w:rsidR="002865AB" w:rsidRPr="0057523F">
        <w:rPr>
          <w:rFonts w:ascii="Arial" w:hAnsi="Arial"/>
          <w:szCs w:val="24"/>
        </w:rPr>
        <w:t>LDK Da'wah Management</w:t>
      </w:r>
    </w:p>
    <w:p w14:paraId="36D50314" w14:textId="77777777" w:rsidR="0057523F" w:rsidRDefault="0057523F" w:rsidP="0057523F">
      <w:pPr>
        <w:pStyle w:val="Heading1"/>
        <w:tabs>
          <w:tab w:val="left" w:pos="567"/>
        </w:tabs>
        <w:spacing w:after="0" w:line="240" w:lineRule="auto"/>
        <w:jc w:val="both"/>
        <w:rPr>
          <w:rFonts w:ascii="Arial" w:hAnsi="Arial"/>
          <w:szCs w:val="24"/>
        </w:rPr>
      </w:pPr>
    </w:p>
    <w:p w14:paraId="1904D10C" w14:textId="77777777" w:rsidR="0057523F" w:rsidRDefault="002865AB">
      <w:pPr>
        <w:pStyle w:val="Heading1"/>
        <w:numPr>
          <w:ilvl w:val="0"/>
          <w:numId w:val="7"/>
        </w:numPr>
        <w:tabs>
          <w:tab w:val="left" w:pos="567"/>
        </w:tabs>
        <w:spacing w:after="0" w:line="240" w:lineRule="auto"/>
        <w:ind w:left="567" w:hanging="567"/>
        <w:jc w:val="both"/>
        <w:rPr>
          <w:rFonts w:ascii="Arial" w:hAnsi="Arial"/>
          <w:szCs w:val="24"/>
        </w:rPr>
      </w:pPr>
      <w:r w:rsidRPr="0057523F">
        <w:rPr>
          <w:rFonts w:ascii="Arial" w:hAnsi="Arial"/>
          <w:szCs w:val="24"/>
        </w:rPr>
        <w:t xml:space="preserve">Planning </w:t>
      </w:r>
    </w:p>
    <w:p w14:paraId="39969173" w14:textId="77777777" w:rsidR="0057523F" w:rsidRDefault="0057523F" w:rsidP="0057523F">
      <w:pPr>
        <w:pStyle w:val="Heading1"/>
        <w:tabs>
          <w:tab w:val="left" w:pos="567"/>
        </w:tabs>
        <w:spacing w:after="0" w:line="240" w:lineRule="auto"/>
        <w:jc w:val="both"/>
        <w:rPr>
          <w:rFonts w:ascii="Arial" w:hAnsi="Arial"/>
          <w:szCs w:val="24"/>
        </w:rPr>
      </w:pPr>
    </w:p>
    <w:p w14:paraId="0182012A" w14:textId="77EE61AD" w:rsidR="002865AB" w:rsidRPr="0057523F" w:rsidRDefault="0057523F" w:rsidP="0057523F">
      <w:pPr>
        <w:pStyle w:val="Heading1"/>
        <w:tabs>
          <w:tab w:val="left" w:pos="567"/>
        </w:tabs>
        <w:spacing w:after="0" w:line="240" w:lineRule="auto"/>
        <w:ind w:right="-6"/>
        <w:jc w:val="both"/>
        <w:rPr>
          <w:rFonts w:ascii="Arial" w:hAnsi="Arial"/>
          <w:b w:val="0"/>
          <w:bCs w:val="0"/>
          <w:szCs w:val="24"/>
        </w:rPr>
      </w:pPr>
      <w:r>
        <w:rPr>
          <w:rFonts w:ascii="Arial" w:hAnsi="Arial"/>
          <w:szCs w:val="24"/>
        </w:rPr>
        <w:tab/>
      </w:r>
      <w:r w:rsidR="002865AB" w:rsidRPr="0057523F">
        <w:rPr>
          <w:rFonts w:ascii="Arial" w:hAnsi="Arial"/>
          <w:b w:val="0"/>
          <w:bCs w:val="0"/>
        </w:rPr>
        <w:t xml:space="preserve">Planning is determining the work that the group must carry out to achieve the goals outlined. As an organization, LDK has a plan for the Da'wah activities that will be carried out. We need to know the Vision and Mission of LDK first, </w:t>
      </w:r>
      <w:proofErr w:type="gramStart"/>
      <w:r w:rsidR="002865AB" w:rsidRPr="0057523F">
        <w:rPr>
          <w:rFonts w:ascii="Arial" w:hAnsi="Arial"/>
          <w:b w:val="0"/>
          <w:bCs w:val="0"/>
        </w:rPr>
        <w:t>namely</w:t>
      </w:r>
      <w:r>
        <w:rPr>
          <w:rFonts w:ascii="Arial" w:hAnsi="Arial"/>
          <w:b w:val="0"/>
          <w:bCs w:val="0"/>
        </w:rPr>
        <w:t xml:space="preserve"> </w:t>
      </w:r>
      <w:r w:rsidR="002865AB" w:rsidRPr="0057523F">
        <w:rPr>
          <w:rFonts w:ascii="Arial" w:hAnsi="Arial"/>
          <w:b w:val="0"/>
          <w:bCs w:val="0"/>
        </w:rPr>
        <w:t>:</w:t>
      </w:r>
      <w:proofErr w:type="gramEnd"/>
    </w:p>
    <w:p w14:paraId="1983AF59" w14:textId="77777777" w:rsidR="0057523F" w:rsidRDefault="0057523F" w:rsidP="0057523F">
      <w:pPr>
        <w:spacing w:line="240" w:lineRule="auto"/>
        <w:ind w:right="-6"/>
        <w:jc w:val="both"/>
        <w:rPr>
          <w:rFonts w:ascii="Arial" w:hAnsi="Arial" w:cs="Arial"/>
          <w:b/>
          <w:bCs/>
        </w:rPr>
      </w:pPr>
    </w:p>
    <w:p w14:paraId="29303874" w14:textId="0E321D14" w:rsidR="002865AB" w:rsidRPr="00D405A4" w:rsidRDefault="002865AB" w:rsidP="00D405A4">
      <w:pPr>
        <w:spacing w:line="240" w:lineRule="auto"/>
        <w:ind w:right="-6"/>
        <w:jc w:val="both"/>
        <w:rPr>
          <w:rFonts w:ascii="Arial" w:hAnsi="Arial" w:cs="Arial"/>
          <w:b/>
          <w:bCs/>
        </w:rPr>
      </w:pPr>
      <w:r w:rsidRPr="0057523F">
        <w:rPr>
          <w:rFonts w:ascii="Arial" w:hAnsi="Arial" w:cs="Arial"/>
          <w:b/>
          <w:bCs/>
        </w:rPr>
        <w:t xml:space="preserve">Vision: </w:t>
      </w:r>
      <w:r w:rsidRPr="0057523F">
        <w:rPr>
          <w:rFonts w:ascii="Arial" w:hAnsi="Arial" w:cs="Arial"/>
        </w:rPr>
        <w:t>"Become a forum for fostering people, especially students, so that they are pious personally towards social piety and become a pioneer in developing Islamic culture in tradition and become an accelerator for the realization of an Islamic society."</w:t>
      </w:r>
    </w:p>
    <w:p w14:paraId="0A02711B" w14:textId="77777777" w:rsidR="00D405A4" w:rsidRDefault="00D405A4" w:rsidP="00D405A4">
      <w:pPr>
        <w:spacing w:line="240" w:lineRule="auto"/>
        <w:ind w:right="45"/>
        <w:jc w:val="both"/>
        <w:rPr>
          <w:rFonts w:ascii="Arial" w:hAnsi="Arial" w:cs="Arial"/>
          <w:b/>
          <w:bCs/>
          <w:lang w:val="en-US"/>
        </w:rPr>
      </w:pPr>
    </w:p>
    <w:p w14:paraId="39F2854B" w14:textId="33922E2E" w:rsidR="002865AB" w:rsidRPr="0057523F" w:rsidRDefault="002865AB" w:rsidP="00D405A4">
      <w:pPr>
        <w:spacing w:line="240" w:lineRule="auto"/>
        <w:ind w:right="45"/>
        <w:jc w:val="both"/>
        <w:rPr>
          <w:rFonts w:ascii="Arial" w:hAnsi="Arial" w:cs="Arial"/>
          <w:b/>
          <w:bCs/>
        </w:rPr>
      </w:pPr>
      <w:r w:rsidRPr="0057523F">
        <w:rPr>
          <w:rFonts w:ascii="Arial" w:hAnsi="Arial" w:cs="Arial"/>
          <w:b/>
          <w:bCs/>
          <w:lang w:val="en-US"/>
        </w:rPr>
        <w:t>Mission</w:t>
      </w:r>
      <w:r w:rsidRPr="0057523F">
        <w:rPr>
          <w:rFonts w:ascii="Arial" w:hAnsi="Arial" w:cs="Arial"/>
          <w:b/>
          <w:bCs/>
        </w:rPr>
        <w:t>:</w:t>
      </w:r>
    </w:p>
    <w:p w14:paraId="27F06F35" w14:textId="77777777" w:rsidR="002865AB" w:rsidRPr="0057523F" w:rsidRDefault="002865AB" w:rsidP="00D405A4">
      <w:pPr>
        <w:tabs>
          <w:tab w:val="left" w:pos="851"/>
        </w:tabs>
        <w:spacing w:line="240" w:lineRule="auto"/>
        <w:ind w:left="567" w:right="-6" w:firstLine="11"/>
        <w:jc w:val="both"/>
        <w:rPr>
          <w:rFonts w:ascii="Arial" w:hAnsi="Arial" w:cs="Arial"/>
        </w:rPr>
      </w:pPr>
      <w:r w:rsidRPr="0057523F">
        <w:rPr>
          <w:rFonts w:ascii="Arial" w:hAnsi="Arial" w:cs="Arial"/>
        </w:rPr>
        <w:t>1) Increasing the existence of LDK da'wah in broadcasting Islamic values</w:t>
      </w:r>
    </w:p>
    <w:p w14:paraId="4DE6F961" w14:textId="77777777" w:rsidR="002865AB" w:rsidRPr="0057523F" w:rsidRDefault="002865AB" w:rsidP="00D405A4">
      <w:pPr>
        <w:tabs>
          <w:tab w:val="left" w:pos="851"/>
        </w:tabs>
        <w:spacing w:line="240" w:lineRule="auto"/>
        <w:ind w:left="567" w:right="-6" w:firstLine="11"/>
        <w:jc w:val="both"/>
        <w:rPr>
          <w:rFonts w:ascii="Arial" w:hAnsi="Arial" w:cs="Arial"/>
        </w:rPr>
      </w:pPr>
      <w:r w:rsidRPr="0057523F">
        <w:rPr>
          <w:rFonts w:ascii="Arial" w:hAnsi="Arial" w:cs="Arial"/>
        </w:rPr>
        <w:t>2) Building the professionalism of LDK performance</w:t>
      </w:r>
    </w:p>
    <w:p w14:paraId="30F9CFC3" w14:textId="77777777" w:rsidR="002865AB" w:rsidRPr="0057523F" w:rsidRDefault="002865AB" w:rsidP="00D405A4">
      <w:pPr>
        <w:tabs>
          <w:tab w:val="left" w:pos="851"/>
        </w:tabs>
        <w:spacing w:line="240" w:lineRule="auto"/>
        <w:ind w:left="567" w:right="-6" w:firstLine="11"/>
        <w:jc w:val="both"/>
        <w:rPr>
          <w:rFonts w:ascii="Arial" w:hAnsi="Arial" w:cs="Arial"/>
        </w:rPr>
      </w:pPr>
      <w:r w:rsidRPr="0057523F">
        <w:rPr>
          <w:rFonts w:ascii="Arial" w:hAnsi="Arial" w:cs="Arial"/>
        </w:rPr>
        <w:t>3) Build attachment and warmth for all LDK cadres.</w:t>
      </w:r>
    </w:p>
    <w:p w14:paraId="7AA4374A" w14:textId="77777777" w:rsidR="002865AB" w:rsidRPr="0057523F" w:rsidRDefault="002865AB" w:rsidP="00D405A4">
      <w:pPr>
        <w:tabs>
          <w:tab w:val="left" w:pos="851"/>
        </w:tabs>
        <w:spacing w:line="240" w:lineRule="auto"/>
        <w:ind w:left="567" w:right="-6" w:firstLine="11"/>
        <w:jc w:val="both"/>
        <w:rPr>
          <w:rFonts w:ascii="Arial" w:hAnsi="Arial" w:cs="Arial"/>
        </w:rPr>
      </w:pPr>
      <w:r w:rsidRPr="0057523F">
        <w:rPr>
          <w:rFonts w:ascii="Arial" w:hAnsi="Arial" w:cs="Arial"/>
        </w:rPr>
        <w:t>4) Accelerate the potential of LDK cadres.</w:t>
      </w:r>
    </w:p>
    <w:p w14:paraId="704972E8" w14:textId="77777777" w:rsidR="00D405A4" w:rsidRDefault="002865AB" w:rsidP="00D405A4">
      <w:pPr>
        <w:tabs>
          <w:tab w:val="left" w:pos="851"/>
        </w:tabs>
        <w:spacing w:line="240" w:lineRule="auto"/>
        <w:ind w:left="567" w:right="45"/>
        <w:jc w:val="both"/>
        <w:rPr>
          <w:rFonts w:ascii="Arial" w:hAnsi="Arial" w:cs="Arial"/>
        </w:rPr>
      </w:pPr>
      <w:r w:rsidRPr="0057523F">
        <w:rPr>
          <w:rFonts w:ascii="Arial" w:hAnsi="Arial" w:cs="Arial"/>
        </w:rPr>
        <w:lastRenderedPageBreak/>
        <w:t>5) Build, maintain and strengthen networks with internal and external institutions.</w:t>
      </w:r>
    </w:p>
    <w:p w14:paraId="283C3A98" w14:textId="77777777" w:rsidR="00D405A4" w:rsidRDefault="00D405A4" w:rsidP="00D405A4">
      <w:pPr>
        <w:spacing w:line="240" w:lineRule="auto"/>
        <w:ind w:right="45"/>
        <w:jc w:val="both"/>
        <w:rPr>
          <w:rFonts w:ascii="Arial" w:hAnsi="Arial" w:cs="Arial"/>
        </w:rPr>
      </w:pPr>
    </w:p>
    <w:p w14:paraId="0BF525ED" w14:textId="0B5A74B7" w:rsidR="002865AB" w:rsidRPr="00D405A4" w:rsidRDefault="002865AB" w:rsidP="00D405A4">
      <w:pPr>
        <w:spacing w:line="240" w:lineRule="auto"/>
        <w:ind w:right="45" w:firstLine="567"/>
        <w:jc w:val="both"/>
        <w:rPr>
          <w:rFonts w:ascii="Arial" w:hAnsi="Arial" w:cs="Arial"/>
        </w:rPr>
      </w:pPr>
      <w:r w:rsidRPr="00D405A4">
        <w:rPr>
          <w:rFonts w:ascii="Arial" w:hAnsi="Arial" w:cs="Arial"/>
        </w:rPr>
        <w:t>To realize the vision and mission above, sound planning is needed, so the VISION MISSION above is derived into Keys Performance Indicators (indicators of success). Keys Performance Indicators (indicators of success) of existing work programs are as follows:</w:t>
      </w:r>
    </w:p>
    <w:p w14:paraId="56BCAF77" w14:textId="77777777" w:rsidR="002865AB" w:rsidRPr="00D405A4" w:rsidRDefault="002865AB">
      <w:pPr>
        <w:numPr>
          <w:ilvl w:val="0"/>
          <w:numId w:val="3"/>
        </w:numPr>
        <w:tabs>
          <w:tab w:val="left" w:pos="851"/>
        </w:tabs>
        <w:spacing w:line="240" w:lineRule="auto"/>
        <w:ind w:left="567" w:right="45" w:hanging="360"/>
        <w:jc w:val="both"/>
        <w:rPr>
          <w:rFonts w:ascii="Arial" w:hAnsi="Arial" w:cs="Arial"/>
        </w:rPr>
      </w:pPr>
      <w:r w:rsidRPr="00D405A4">
        <w:rPr>
          <w:rFonts w:ascii="Arial" w:hAnsi="Arial" w:cs="Arial"/>
        </w:rPr>
        <w:t xml:space="preserve">Increasing the existence of LDK </w:t>
      </w:r>
      <w:proofErr w:type="spellStart"/>
      <w:r w:rsidRPr="00D405A4">
        <w:rPr>
          <w:rFonts w:ascii="Arial" w:hAnsi="Arial" w:cs="Arial"/>
        </w:rPr>
        <w:t>Dakwah</w:t>
      </w:r>
      <w:proofErr w:type="spellEnd"/>
      <w:r w:rsidRPr="00D405A4">
        <w:rPr>
          <w:rFonts w:ascii="Arial" w:hAnsi="Arial" w:cs="Arial"/>
        </w:rPr>
        <w:t xml:space="preserve"> in broadcasting Islamic values.</w:t>
      </w:r>
    </w:p>
    <w:p w14:paraId="1FA4552E" w14:textId="77777777" w:rsidR="002865AB" w:rsidRPr="00D405A4" w:rsidRDefault="002865AB">
      <w:pPr>
        <w:numPr>
          <w:ilvl w:val="0"/>
          <w:numId w:val="3"/>
        </w:numPr>
        <w:tabs>
          <w:tab w:val="left" w:pos="851"/>
        </w:tabs>
        <w:spacing w:line="240" w:lineRule="auto"/>
        <w:ind w:left="567" w:right="45" w:hanging="360"/>
        <w:jc w:val="both"/>
        <w:rPr>
          <w:rFonts w:ascii="Arial" w:hAnsi="Arial" w:cs="Arial"/>
        </w:rPr>
      </w:pPr>
      <w:r w:rsidRPr="00D405A4">
        <w:rPr>
          <w:rFonts w:ascii="Arial" w:hAnsi="Arial" w:cs="Arial"/>
        </w:rPr>
        <w:t>Optimizing the role of the media (online and print).</w:t>
      </w:r>
    </w:p>
    <w:p w14:paraId="7E647D3B" w14:textId="77777777" w:rsidR="002865AB" w:rsidRPr="00D405A4" w:rsidRDefault="002865AB">
      <w:pPr>
        <w:numPr>
          <w:ilvl w:val="0"/>
          <w:numId w:val="3"/>
        </w:numPr>
        <w:tabs>
          <w:tab w:val="left" w:pos="851"/>
        </w:tabs>
        <w:spacing w:line="240" w:lineRule="auto"/>
        <w:ind w:left="567" w:right="45" w:hanging="360"/>
        <w:jc w:val="both"/>
        <w:rPr>
          <w:rFonts w:ascii="Arial" w:hAnsi="Arial" w:cs="Arial"/>
        </w:rPr>
      </w:pPr>
      <w:r w:rsidRPr="00D405A4">
        <w:rPr>
          <w:rFonts w:ascii="Arial" w:hAnsi="Arial" w:cs="Arial"/>
        </w:rPr>
        <w:t>The existence of digital-based creative da'wah.</w:t>
      </w:r>
    </w:p>
    <w:p w14:paraId="695F6EAB" w14:textId="0D258B16" w:rsidR="00D405A4" w:rsidRDefault="002865AB">
      <w:pPr>
        <w:numPr>
          <w:ilvl w:val="0"/>
          <w:numId w:val="3"/>
        </w:numPr>
        <w:tabs>
          <w:tab w:val="left" w:pos="851"/>
        </w:tabs>
        <w:spacing w:line="240" w:lineRule="auto"/>
        <w:ind w:left="567" w:right="45"/>
        <w:jc w:val="both"/>
        <w:rPr>
          <w:rFonts w:ascii="Arial" w:hAnsi="Arial" w:cs="Arial"/>
        </w:rPr>
      </w:pPr>
      <w:r w:rsidRPr="00D405A4">
        <w:rPr>
          <w:rFonts w:ascii="Arial" w:hAnsi="Arial" w:cs="Arial"/>
        </w:rPr>
        <w:t>Interesting training/studies for the entire academic community</w:t>
      </w:r>
    </w:p>
    <w:p w14:paraId="70253120" w14:textId="50B5CBFC" w:rsidR="002865AB" w:rsidRPr="00D405A4" w:rsidRDefault="002865AB">
      <w:pPr>
        <w:numPr>
          <w:ilvl w:val="0"/>
          <w:numId w:val="3"/>
        </w:numPr>
        <w:tabs>
          <w:tab w:val="left" w:pos="851"/>
        </w:tabs>
        <w:spacing w:line="240" w:lineRule="auto"/>
        <w:ind w:left="567" w:right="45" w:hanging="360"/>
        <w:jc w:val="both"/>
        <w:rPr>
          <w:rFonts w:ascii="Arial" w:hAnsi="Arial" w:cs="Arial"/>
        </w:rPr>
      </w:pPr>
      <w:r w:rsidRPr="00D405A4">
        <w:rPr>
          <w:rFonts w:ascii="Arial" w:hAnsi="Arial" w:cs="Arial"/>
        </w:rPr>
        <w:t>Increasing the number of followers of LDK social media.</w:t>
      </w:r>
    </w:p>
    <w:p w14:paraId="5DDA79A8" w14:textId="77777777" w:rsidR="002865AB" w:rsidRPr="00D405A4" w:rsidRDefault="002865AB">
      <w:pPr>
        <w:numPr>
          <w:ilvl w:val="0"/>
          <w:numId w:val="3"/>
        </w:numPr>
        <w:tabs>
          <w:tab w:val="left" w:pos="851"/>
        </w:tabs>
        <w:spacing w:line="240" w:lineRule="auto"/>
        <w:ind w:left="567" w:right="45" w:hanging="360"/>
        <w:jc w:val="both"/>
        <w:rPr>
          <w:rFonts w:ascii="Arial" w:hAnsi="Arial" w:cs="Arial"/>
        </w:rPr>
      </w:pPr>
      <w:r w:rsidRPr="00D405A4">
        <w:rPr>
          <w:rFonts w:ascii="Arial" w:hAnsi="Arial" w:cs="Arial"/>
        </w:rPr>
        <w:t>Increasing the number of students joining LDK.</w:t>
      </w:r>
    </w:p>
    <w:p w14:paraId="217A0490" w14:textId="77777777" w:rsidR="002865AB" w:rsidRPr="00D405A4" w:rsidRDefault="002865AB">
      <w:pPr>
        <w:numPr>
          <w:ilvl w:val="0"/>
          <w:numId w:val="3"/>
        </w:numPr>
        <w:tabs>
          <w:tab w:val="left" w:pos="851"/>
        </w:tabs>
        <w:spacing w:line="240" w:lineRule="auto"/>
        <w:ind w:left="567" w:right="45" w:hanging="360"/>
        <w:jc w:val="both"/>
        <w:rPr>
          <w:rFonts w:ascii="Arial" w:hAnsi="Arial" w:cs="Arial"/>
        </w:rPr>
      </w:pPr>
      <w:r w:rsidRPr="00D405A4">
        <w:rPr>
          <w:rFonts w:ascii="Arial" w:hAnsi="Arial" w:cs="Arial"/>
        </w:rPr>
        <w:t xml:space="preserve">Building the professionalism of the performance of LDK </w:t>
      </w:r>
    </w:p>
    <w:p w14:paraId="075AA41F" w14:textId="77777777" w:rsidR="00D405A4" w:rsidRDefault="00D405A4" w:rsidP="00D405A4">
      <w:pPr>
        <w:spacing w:line="240" w:lineRule="auto"/>
        <w:ind w:right="45"/>
        <w:rPr>
          <w:rFonts w:ascii="Arial" w:hAnsi="Arial" w:cs="Arial"/>
          <w:b/>
          <w:bCs/>
        </w:rPr>
      </w:pPr>
    </w:p>
    <w:p w14:paraId="610DDCAE" w14:textId="20E4DF63" w:rsidR="002865AB" w:rsidRPr="00D405A4" w:rsidRDefault="002865AB">
      <w:pPr>
        <w:pStyle w:val="ListParagraph"/>
        <w:numPr>
          <w:ilvl w:val="0"/>
          <w:numId w:val="7"/>
        </w:numPr>
        <w:spacing w:line="240" w:lineRule="auto"/>
        <w:ind w:left="567" w:right="45" w:hanging="567"/>
        <w:rPr>
          <w:rFonts w:ascii="Arial" w:hAnsi="Arial" w:cs="Arial"/>
          <w:b/>
          <w:bCs/>
        </w:rPr>
      </w:pPr>
      <w:r w:rsidRPr="00D405A4">
        <w:rPr>
          <w:rFonts w:ascii="Arial" w:hAnsi="Arial" w:cs="Arial"/>
          <w:b/>
          <w:bCs/>
        </w:rPr>
        <w:t xml:space="preserve">SOP (Standard Operating Procedure) is made in every implementation of LDK </w:t>
      </w:r>
      <w:r w:rsidRPr="00D405A4">
        <w:rPr>
          <w:rFonts w:ascii="Arial" w:hAnsi="Arial" w:cs="Arial"/>
        </w:rPr>
        <w:t>activities, this includes:</w:t>
      </w:r>
    </w:p>
    <w:p w14:paraId="6BD7ED47" w14:textId="77777777" w:rsidR="002865AB" w:rsidRPr="0057523F" w:rsidRDefault="002865AB">
      <w:pPr>
        <w:pStyle w:val="ListParagraph"/>
        <w:numPr>
          <w:ilvl w:val="2"/>
          <w:numId w:val="8"/>
        </w:numPr>
        <w:spacing w:after="0" w:line="240" w:lineRule="auto"/>
        <w:ind w:left="1134" w:right="45" w:hanging="284"/>
        <w:rPr>
          <w:rFonts w:ascii="Arial" w:hAnsi="Arial" w:cs="Arial"/>
          <w:szCs w:val="24"/>
        </w:rPr>
      </w:pPr>
      <w:r w:rsidRPr="0057523F">
        <w:rPr>
          <w:rFonts w:ascii="Arial" w:hAnsi="Arial" w:cs="Arial"/>
          <w:szCs w:val="24"/>
        </w:rPr>
        <w:t>Event SOPs.</w:t>
      </w:r>
    </w:p>
    <w:p w14:paraId="55B6B67A" w14:textId="77777777" w:rsidR="002865AB" w:rsidRPr="0057523F" w:rsidRDefault="002865AB">
      <w:pPr>
        <w:pStyle w:val="ListParagraph"/>
        <w:numPr>
          <w:ilvl w:val="2"/>
          <w:numId w:val="8"/>
        </w:numPr>
        <w:spacing w:after="0" w:line="240" w:lineRule="auto"/>
        <w:ind w:left="1134" w:right="45" w:hanging="284"/>
        <w:rPr>
          <w:rFonts w:ascii="Arial" w:hAnsi="Arial" w:cs="Arial"/>
          <w:szCs w:val="24"/>
        </w:rPr>
      </w:pPr>
      <w:r w:rsidRPr="0057523F">
        <w:rPr>
          <w:rFonts w:ascii="Arial" w:hAnsi="Arial" w:cs="Arial"/>
          <w:szCs w:val="24"/>
        </w:rPr>
        <w:t>Secretariat SOP.</w:t>
      </w:r>
    </w:p>
    <w:p w14:paraId="5D833F8F" w14:textId="77777777" w:rsidR="002865AB" w:rsidRPr="0057523F" w:rsidRDefault="002865AB">
      <w:pPr>
        <w:pStyle w:val="ListParagraph"/>
        <w:numPr>
          <w:ilvl w:val="2"/>
          <w:numId w:val="8"/>
        </w:numPr>
        <w:spacing w:after="0" w:line="240" w:lineRule="auto"/>
        <w:ind w:left="1134" w:right="45" w:hanging="284"/>
        <w:rPr>
          <w:rFonts w:ascii="Arial" w:hAnsi="Arial" w:cs="Arial"/>
          <w:szCs w:val="24"/>
        </w:rPr>
      </w:pPr>
      <w:r w:rsidRPr="0057523F">
        <w:rPr>
          <w:rFonts w:ascii="Arial" w:hAnsi="Arial" w:cs="Arial"/>
          <w:szCs w:val="24"/>
        </w:rPr>
        <w:t>Financial SOP.</w:t>
      </w:r>
    </w:p>
    <w:p w14:paraId="0F2A379B" w14:textId="77777777" w:rsidR="002865AB" w:rsidRPr="0057523F" w:rsidRDefault="002865AB">
      <w:pPr>
        <w:pStyle w:val="ListParagraph"/>
        <w:numPr>
          <w:ilvl w:val="2"/>
          <w:numId w:val="8"/>
        </w:numPr>
        <w:spacing w:after="0" w:line="240" w:lineRule="auto"/>
        <w:ind w:left="1134" w:right="45" w:hanging="284"/>
        <w:rPr>
          <w:rFonts w:ascii="Arial" w:hAnsi="Arial" w:cs="Arial"/>
          <w:szCs w:val="24"/>
        </w:rPr>
      </w:pPr>
      <w:r w:rsidRPr="0057523F">
        <w:rPr>
          <w:rFonts w:ascii="Arial" w:hAnsi="Arial" w:cs="Arial"/>
          <w:szCs w:val="24"/>
        </w:rPr>
        <w:t>LPJ SOP, Correspondence.</w:t>
      </w:r>
    </w:p>
    <w:p w14:paraId="61A3E2F0" w14:textId="13BD9DAA" w:rsidR="002865AB" w:rsidRDefault="002865AB">
      <w:pPr>
        <w:pStyle w:val="ListParagraph"/>
        <w:numPr>
          <w:ilvl w:val="2"/>
          <w:numId w:val="8"/>
        </w:numPr>
        <w:spacing w:after="0" w:line="240" w:lineRule="auto"/>
        <w:ind w:left="1134" w:right="45" w:hanging="284"/>
        <w:rPr>
          <w:rFonts w:ascii="Arial" w:hAnsi="Arial" w:cs="Arial"/>
          <w:szCs w:val="24"/>
        </w:rPr>
      </w:pPr>
      <w:r w:rsidRPr="0057523F">
        <w:rPr>
          <w:rFonts w:ascii="Arial" w:hAnsi="Arial" w:cs="Arial"/>
          <w:szCs w:val="24"/>
        </w:rPr>
        <w:t>And others.</w:t>
      </w:r>
    </w:p>
    <w:p w14:paraId="6C562EAA" w14:textId="77777777" w:rsidR="00D405A4" w:rsidRPr="00D405A4" w:rsidRDefault="00D405A4" w:rsidP="00D405A4">
      <w:pPr>
        <w:spacing w:line="240" w:lineRule="auto"/>
        <w:ind w:right="45"/>
        <w:rPr>
          <w:rFonts w:ascii="Arial" w:hAnsi="Arial" w:cs="Arial"/>
        </w:rPr>
      </w:pPr>
    </w:p>
    <w:p w14:paraId="775D19B2" w14:textId="77777777" w:rsidR="00D405A4" w:rsidRDefault="00D405A4" w:rsidP="00D405A4">
      <w:pPr>
        <w:tabs>
          <w:tab w:val="left" w:pos="567"/>
        </w:tabs>
        <w:spacing w:line="240" w:lineRule="auto"/>
        <w:ind w:right="45"/>
        <w:jc w:val="both"/>
        <w:rPr>
          <w:rFonts w:ascii="Arial" w:hAnsi="Arial" w:cs="Arial"/>
          <w:b/>
          <w:bCs/>
        </w:rPr>
      </w:pPr>
      <w:r w:rsidRPr="00D405A4">
        <w:rPr>
          <w:rFonts w:ascii="Arial" w:hAnsi="Arial" w:cs="Arial"/>
          <w:b/>
          <w:bCs/>
        </w:rPr>
        <w:t>3.</w:t>
      </w:r>
      <w:r w:rsidRPr="00D405A4">
        <w:rPr>
          <w:rFonts w:ascii="Arial" w:hAnsi="Arial" w:cs="Arial"/>
          <w:b/>
          <w:bCs/>
        </w:rPr>
        <w:tab/>
      </w:r>
      <w:r w:rsidR="002865AB" w:rsidRPr="00D405A4">
        <w:rPr>
          <w:rFonts w:ascii="Arial" w:hAnsi="Arial" w:cs="Arial"/>
          <w:b/>
          <w:bCs/>
        </w:rPr>
        <w:t>Build attachment and warmth for all LDK cadres.</w:t>
      </w:r>
    </w:p>
    <w:p w14:paraId="77346451" w14:textId="77777777" w:rsidR="00D405A4" w:rsidRDefault="00D405A4" w:rsidP="00D405A4">
      <w:pPr>
        <w:tabs>
          <w:tab w:val="left" w:pos="567"/>
        </w:tabs>
        <w:spacing w:line="240" w:lineRule="auto"/>
        <w:ind w:right="45"/>
        <w:jc w:val="both"/>
        <w:rPr>
          <w:rFonts w:ascii="Arial" w:hAnsi="Arial" w:cs="Arial"/>
          <w:b/>
          <w:bCs/>
        </w:rPr>
      </w:pPr>
    </w:p>
    <w:p w14:paraId="7DB82C5D" w14:textId="3E300424" w:rsidR="00D405A4" w:rsidRDefault="00D405A4" w:rsidP="00D405A4">
      <w:pPr>
        <w:tabs>
          <w:tab w:val="left" w:pos="567"/>
        </w:tabs>
        <w:spacing w:line="240" w:lineRule="auto"/>
        <w:ind w:right="45"/>
        <w:jc w:val="both"/>
        <w:rPr>
          <w:rFonts w:ascii="Arial" w:hAnsi="Arial" w:cs="Arial"/>
        </w:rPr>
      </w:pPr>
      <w:r>
        <w:rPr>
          <w:rFonts w:ascii="Arial" w:hAnsi="Arial" w:cs="Arial"/>
          <w:b/>
          <w:bCs/>
        </w:rPr>
        <w:tab/>
      </w:r>
      <w:r w:rsidR="002865AB" w:rsidRPr="00D405A4">
        <w:rPr>
          <w:rFonts w:ascii="Arial" w:hAnsi="Arial" w:cs="Arial"/>
        </w:rPr>
        <w:t>There is a program that is able to foster a sense of belonging between cadres and with institutions and there is an interesting cadre care program.</w:t>
      </w:r>
    </w:p>
    <w:p w14:paraId="531BAF52" w14:textId="77777777" w:rsidR="00D405A4" w:rsidRDefault="00D405A4" w:rsidP="00D405A4">
      <w:pPr>
        <w:tabs>
          <w:tab w:val="left" w:pos="567"/>
        </w:tabs>
        <w:spacing w:line="240" w:lineRule="auto"/>
        <w:ind w:right="45"/>
        <w:jc w:val="both"/>
        <w:rPr>
          <w:rFonts w:ascii="Arial" w:hAnsi="Arial" w:cs="Arial"/>
          <w:b/>
          <w:bCs/>
        </w:rPr>
      </w:pPr>
    </w:p>
    <w:p w14:paraId="4BD7C735" w14:textId="77777777" w:rsidR="00D405A4" w:rsidRDefault="00D405A4" w:rsidP="00D405A4">
      <w:pPr>
        <w:tabs>
          <w:tab w:val="left" w:pos="567"/>
        </w:tabs>
        <w:spacing w:line="240" w:lineRule="auto"/>
        <w:ind w:right="45"/>
        <w:jc w:val="both"/>
        <w:rPr>
          <w:rFonts w:ascii="Arial" w:hAnsi="Arial" w:cs="Arial"/>
          <w:b/>
          <w:bCs/>
        </w:rPr>
      </w:pPr>
      <w:r>
        <w:rPr>
          <w:rFonts w:ascii="Arial" w:hAnsi="Arial" w:cs="Arial"/>
          <w:b/>
          <w:bCs/>
        </w:rPr>
        <w:t>4.</w:t>
      </w:r>
      <w:r>
        <w:rPr>
          <w:rFonts w:ascii="Arial" w:hAnsi="Arial" w:cs="Arial"/>
          <w:b/>
          <w:bCs/>
        </w:rPr>
        <w:tab/>
      </w:r>
      <w:r w:rsidR="002865AB" w:rsidRPr="00D405A4">
        <w:rPr>
          <w:rFonts w:ascii="Arial" w:hAnsi="Arial" w:cs="Arial"/>
          <w:b/>
          <w:bCs/>
        </w:rPr>
        <w:t>Acceleration of Potential owned by LDK cadres.</w:t>
      </w:r>
    </w:p>
    <w:p w14:paraId="5A2AB2FE" w14:textId="77777777" w:rsidR="00D405A4" w:rsidRDefault="00D405A4" w:rsidP="00D405A4">
      <w:pPr>
        <w:tabs>
          <w:tab w:val="left" w:pos="567"/>
        </w:tabs>
        <w:spacing w:line="240" w:lineRule="auto"/>
        <w:ind w:right="45"/>
        <w:jc w:val="both"/>
        <w:rPr>
          <w:rFonts w:ascii="Arial" w:hAnsi="Arial" w:cs="Arial"/>
          <w:b/>
          <w:bCs/>
        </w:rPr>
      </w:pPr>
    </w:p>
    <w:p w14:paraId="1A6C9B04" w14:textId="72A76B80" w:rsidR="002865AB" w:rsidRDefault="00D405A4" w:rsidP="00D405A4">
      <w:pPr>
        <w:tabs>
          <w:tab w:val="left" w:pos="567"/>
        </w:tabs>
        <w:spacing w:line="240" w:lineRule="auto"/>
        <w:ind w:right="45"/>
        <w:jc w:val="both"/>
        <w:rPr>
          <w:rFonts w:ascii="Arial" w:hAnsi="Arial" w:cs="Arial"/>
          <w:lang w:val="en-US"/>
        </w:rPr>
      </w:pPr>
      <w:r>
        <w:rPr>
          <w:rFonts w:ascii="Arial" w:hAnsi="Arial" w:cs="Arial"/>
          <w:b/>
          <w:bCs/>
        </w:rPr>
        <w:tab/>
      </w:r>
      <w:r w:rsidR="002865AB" w:rsidRPr="00D405A4">
        <w:rPr>
          <w:rFonts w:ascii="Arial" w:hAnsi="Arial" w:cs="Arial"/>
          <w:lang w:val="en-US"/>
        </w:rPr>
        <w:t>By upgrading and conducting technology-based life and soft skill training.</w:t>
      </w:r>
    </w:p>
    <w:p w14:paraId="3107852C" w14:textId="77777777" w:rsidR="00824279" w:rsidRPr="00D405A4" w:rsidRDefault="00824279" w:rsidP="00824279">
      <w:pPr>
        <w:pStyle w:val="Heading1"/>
        <w:tabs>
          <w:tab w:val="left" w:pos="567"/>
        </w:tabs>
        <w:spacing w:after="0" w:line="240" w:lineRule="auto"/>
        <w:ind w:right="-6"/>
        <w:jc w:val="both"/>
        <w:rPr>
          <w:rFonts w:ascii="Arial" w:hAnsi="Arial"/>
          <w:b w:val="0"/>
          <w:bCs w:val="0"/>
        </w:rPr>
      </w:pPr>
      <w:r>
        <w:rPr>
          <w:rFonts w:ascii="Arial" w:hAnsi="Arial"/>
          <w:szCs w:val="24"/>
        </w:rPr>
        <w:t xml:space="preserve">5. </w:t>
      </w:r>
      <w:r>
        <w:rPr>
          <w:rFonts w:ascii="Arial" w:hAnsi="Arial"/>
          <w:szCs w:val="24"/>
        </w:rPr>
        <w:tab/>
      </w:r>
      <w:r w:rsidRPr="00D405A4">
        <w:rPr>
          <w:rFonts w:ascii="Arial" w:hAnsi="Arial"/>
          <w:szCs w:val="24"/>
        </w:rPr>
        <w:t>Build, maintain and strengthen networks with internal and external institutions</w:t>
      </w:r>
    </w:p>
    <w:p w14:paraId="088CC3F3" w14:textId="77777777" w:rsidR="00824279" w:rsidRDefault="00824279" w:rsidP="00824279">
      <w:pPr>
        <w:pStyle w:val="Heading1"/>
        <w:tabs>
          <w:tab w:val="left" w:pos="567"/>
        </w:tabs>
        <w:spacing w:after="0" w:line="240" w:lineRule="auto"/>
        <w:ind w:right="-6"/>
        <w:jc w:val="both"/>
        <w:rPr>
          <w:rFonts w:ascii="Arial" w:hAnsi="Arial"/>
          <w:b w:val="0"/>
          <w:bCs w:val="0"/>
        </w:rPr>
      </w:pPr>
      <w:r w:rsidRPr="00D405A4">
        <w:rPr>
          <w:rFonts w:ascii="Arial" w:hAnsi="Arial"/>
          <w:b w:val="0"/>
          <w:bCs w:val="0"/>
        </w:rPr>
        <w:tab/>
      </w:r>
    </w:p>
    <w:p w14:paraId="1B460863" w14:textId="77777777" w:rsidR="00824279" w:rsidRPr="00D405A4" w:rsidRDefault="00824279" w:rsidP="00824279">
      <w:pPr>
        <w:pStyle w:val="Heading1"/>
        <w:tabs>
          <w:tab w:val="left" w:pos="567"/>
        </w:tabs>
        <w:spacing w:after="0" w:line="240" w:lineRule="auto"/>
        <w:ind w:right="-6"/>
        <w:jc w:val="both"/>
        <w:rPr>
          <w:rFonts w:ascii="Arial" w:hAnsi="Arial"/>
          <w:b w:val="0"/>
          <w:szCs w:val="24"/>
        </w:rPr>
      </w:pPr>
      <w:r>
        <w:rPr>
          <w:rFonts w:ascii="Arial" w:hAnsi="Arial"/>
          <w:b w:val="0"/>
          <w:bCs w:val="0"/>
        </w:rPr>
        <w:tab/>
      </w:r>
      <w:r w:rsidRPr="00D405A4">
        <w:rPr>
          <w:rFonts w:ascii="Arial" w:hAnsi="Arial"/>
          <w:b w:val="0"/>
          <w:szCs w:val="24"/>
        </w:rPr>
        <w:t>There is good communication between LDK and all organizations</w:t>
      </w:r>
      <w:r w:rsidRPr="00D405A4">
        <w:rPr>
          <w:rFonts w:ascii="Arial" w:hAnsi="Arial"/>
          <w:b w:val="0"/>
          <w:szCs w:val="24"/>
          <w:lang w:val="en-US"/>
        </w:rPr>
        <w:t xml:space="preserve"> </w:t>
      </w:r>
      <w:r w:rsidRPr="00D405A4">
        <w:rPr>
          <w:rFonts w:ascii="Arial" w:hAnsi="Arial"/>
          <w:b w:val="0"/>
          <w:szCs w:val="24"/>
        </w:rPr>
        <w:t>Internal and External. And also carry out a program that is able to collaborate between LDK and internal or external agencies.</w:t>
      </w:r>
    </w:p>
    <w:p w14:paraId="1BD40D1B" w14:textId="77777777" w:rsidR="00824279" w:rsidRPr="00D405A4" w:rsidRDefault="00824279" w:rsidP="00D405A4">
      <w:pPr>
        <w:tabs>
          <w:tab w:val="left" w:pos="567"/>
        </w:tabs>
        <w:spacing w:line="240" w:lineRule="auto"/>
        <w:ind w:right="45"/>
        <w:jc w:val="both"/>
        <w:rPr>
          <w:rFonts w:ascii="Arial" w:hAnsi="Arial" w:cs="Arial"/>
          <w:b/>
          <w:bCs/>
        </w:rPr>
      </w:pPr>
    </w:p>
    <w:p w14:paraId="7D8E57B9" w14:textId="77777777" w:rsidR="002865AB" w:rsidRPr="00D405A4" w:rsidRDefault="002865AB" w:rsidP="00D405A4">
      <w:pPr>
        <w:pStyle w:val="Heading1"/>
        <w:spacing w:after="0" w:line="240" w:lineRule="auto"/>
        <w:ind w:left="90"/>
        <w:jc w:val="both"/>
        <w:rPr>
          <w:rFonts w:ascii="Arial" w:hAnsi="Arial"/>
          <w:b w:val="0"/>
          <w:szCs w:val="24"/>
        </w:rPr>
      </w:pPr>
    </w:p>
    <w:p w14:paraId="5AEBCB7A" w14:textId="1545DFA8" w:rsidR="00D405A4" w:rsidRDefault="00D405A4" w:rsidP="00D405A4">
      <w:pPr>
        <w:pStyle w:val="Heading1"/>
        <w:tabs>
          <w:tab w:val="left" w:pos="567"/>
        </w:tabs>
        <w:spacing w:after="0" w:line="240" w:lineRule="auto"/>
        <w:jc w:val="both"/>
        <w:rPr>
          <w:rFonts w:ascii="Arial" w:hAnsi="Arial"/>
          <w:szCs w:val="24"/>
          <w:lang w:val="en-US"/>
        </w:rPr>
      </w:pPr>
      <w:r>
        <w:rPr>
          <w:rFonts w:ascii="Arial" w:hAnsi="Arial"/>
          <w:szCs w:val="24"/>
          <w:lang w:val="en-US"/>
        </w:rPr>
        <w:t>E.</w:t>
      </w:r>
      <w:r>
        <w:rPr>
          <w:rFonts w:ascii="Arial" w:hAnsi="Arial"/>
          <w:szCs w:val="24"/>
          <w:lang w:val="en-US"/>
        </w:rPr>
        <w:tab/>
      </w:r>
      <w:r w:rsidR="002865AB" w:rsidRPr="00D405A4">
        <w:rPr>
          <w:rFonts w:ascii="Arial" w:hAnsi="Arial"/>
          <w:szCs w:val="24"/>
          <w:lang w:val="en-US"/>
        </w:rPr>
        <w:t>Steps</w:t>
      </w:r>
    </w:p>
    <w:p w14:paraId="0474F0C8" w14:textId="77777777" w:rsidR="00D405A4" w:rsidRDefault="00D405A4" w:rsidP="00D405A4">
      <w:pPr>
        <w:pStyle w:val="Heading1"/>
        <w:tabs>
          <w:tab w:val="left" w:pos="567"/>
        </w:tabs>
        <w:spacing w:after="0" w:line="240" w:lineRule="auto"/>
        <w:jc w:val="both"/>
        <w:rPr>
          <w:rFonts w:ascii="Arial" w:hAnsi="Arial"/>
          <w:szCs w:val="24"/>
          <w:lang w:val="en-US"/>
        </w:rPr>
      </w:pPr>
    </w:p>
    <w:p w14:paraId="4F074D5D" w14:textId="02A3387D" w:rsidR="00D405A4" w:rsidRDefault="002865AB">
      <w:pPr>
        <w:pStyle w:val="Heading1"/>
        <w:numPr>
          <w:ilvl w:val="0"/>
          <w:numId w:val="9"/>
        </w:numPr>
        <w:tabs>
          <w:tab w:val="left" w:pos="567"/>
        </w:tabs>
        <w:spacing w:after="0" w:line="240" w:lineRule="auto"/>
        <w:ind w:left="1134" w:hanging="567"/>
        <w:jc w:val="both"/>
        <w:rPr>
          <w:rFonts w:ascii="Arial" w:eastAsia="Calibri" w:hAnsi="Arial"/>
          <w:szCs w:val="24"/>
        </w:rPr>
      </w:pPr>
      <w:r w:rsidRPr="00D405A4">
        <w:rPr>
          <w:rFonts w:ascii="Arial" w:eastAsia="Calibri" w:hAnsi="Arial"/>
          <w:szCs w:val="24"/>
        </w:rPr>
        <w:t>Organizing</w:t>
      </w:r>
    </w:p>
    <w:p w14:paraId="4F813A5C" w14:textId="77777777" w:rsidR="00D405A4" w:rsidRDefault="00D405A4" w:rsidP="00D405A4">
      <w:pPr>
        <w:pStyle w:val="Heading1"/>
        <w:tabs>
          <w:tab w:val="left" w:pos="567"/>
        </w:tabs>
        <w:spacing w:after="0" w:line="240" w:lineRule="auto"/>
        <w:jc w:val="both"/>
        <w:rPr>
          <w:rFonts w:ascii="Arial" w:eastAsia="Calibri" w:hAnsi="Arial"/>
          <w:szCs w:val="24"/>
        </w:rPr>
      </w:pPr>
    </w:p>
    <w:p w14:paraId="1AE96C7E" w14:textId="77777777" w:rsidR="00D405A4" w:rsidRDefault="002865AB" w:rsidP="00D405A4">
      <w:pPr>
        <w:pStyle w:val="Heading1"/>
        <w:tabs>
          <w:tab w:val="left" w:pos="567"/>
          <w:tab w:val="left" w:pos="1134"/>
        </w:tabs>
        <w:spacing w:after="0" w:line="240" w:lineRule="auto"/>
        <w:ind w:left="567" w:right="-6" w:firstLine="567"/>
        <w:jc w:val="both"/>
        <w:rPr>
          <w:rFonts w:ascii="Arial" w:eastAsia="Calibri" w:hAnsi="Arial"/>
          <w:b w:val="0"/>
          <w:szCs w:val="24"/>
        </w:rPr>
      </w:pPr>
      <w:r w:rsidRPr="00D405A4">
        <w:rPr>
          <w:rFonts w:ascii="Arial" w:eastAsia="Calibri" w:hAnsi="Arial"/>
          <w:b w:val="0"/>
          <w:szCs w:val="24"/>
        </w:rPr>
        <w:t>Organizing is a group of people who work together to achieve specific goals by compiling an organizational structure to distribute da'wah tasks and appoint people who get the mandate to do it well.</w:t>
      </w:r>
    </w:p>
    <w:p w14:paraId="0FC62D7B" w14:textId="77777777" w:rsidR="00D405A4" w:rsidRDefault="00D405A4" w:rsidP="00D405A4">
      <w:pPr>
        <w:pStyle w:val="Heading1"/>
        <w:tabs>
          <w:tab w:val="left" w:pos="567"/>
          <w:tab w:val="left" w:pos="1134"/>
        </w:tabs>
        <w:spacing w:after="0" w:line="240" w:lineRule="auto"/>
        <w:ind w:right="-6"/>
        <w:jc w:val="both"/>
        <w:rPr>
          <w:rFonts w:ascii="Arial" w:eastAsia="Calibri" w:hAnsi="Arial"/>
          <w:bCs w:val="0"/>
          <w:szCs w:val="24"/>
        </w:rPr>
      </w:pPr>
    </w:p>
    <w:p w14:paraId="602993FD" w14:textId="77777777" w:rsidR="00D405A4" w:rsidRDefault="00D405A4" w:rsidP="00D405A4">
      <w:pPr>
        <w:pStyle w:val="Heading1"/>
        <w:tabs>
          <w:tab w:val="left" w:pos="567"/>
          <w:tab w:val="left" w:pos="1134"/>
        </w:tabs>
        <w:spacing w:after="0" w:line="240" w:lineRule="auto"/>
        <w:ind w:right="-6" w:firstLine="567"/>
        <w:jc w:val="both"/>
        <w:rPr>
          <w:rFonts w:ascii="Arial" w:eastAsia="Calibri" w:hAnsi="Arial"/>
          <w:szCs w:val="24"/>
        </w:rPr>
      </w:pPr>
      <w:r w:rsidRPr="00D405A4">
        <w:rPr>
          <w:rFonts w:ascii="Arial" w:eastAsia="Calibri" w:hAnsi="Arial"/>
          <w:bCs w:val="0"/>
          <w:szCs w:val="24"/>
        </w:rPr>
        <w:t>2.</w:t>
      </w:r>
      <w:r w:rsidRPr="00D405A4">
        <w:rPr>
          <w:rFonts w:ascii="Arial" w:eastAsia="Calibri" w:hAnsi="Arial"/>
          <w:bCs w:val="0"/>
          <w:szCs w:val="24"/>
        </w:rPr>
        <w:tab/>
      </w:r>
      <w:r w:rsidR="002865AB" w:rsidRPr="00D405A4">
        <w:rPr>
          <w:rFonts w:ascii="Arial" w:eastAsia="Calibri" w:hAnsi="Arial"/>
          <w:bCs w:val="0"/>
          <w:szCs w:val="24"/>
        </w:rPr>
        <w:t>Actuating (Movement</w:t>
      </w:r>
      <w:r w:rsidR="002865AB" w:rsidRPr="00D405A4">
        <w:rPr>
          <w:rFonts w:ascii="Arial" w:eastAsia="Calibri" w:hAnsi="Arial"/>
          <w:szCs w:val="24"/>
        </w:rPr>
        <w:t>)</w:t>
      </w:r>
    </w:p>
    <w:p w14:paraId="695B0402" w14:textId="77777777" w:rsidR="00D405A4" w:rsidRDefault="00D405A4" w:rsidP="00D405A4">
      <w:pPr>
        <w:pStyle w:val="Heading1"/>
        <w:tabs>
          <w:tab w:val="left" w:pos="567"/>
          <w:tab w:val="left" w:pos="1134"/>
        </w:tabs>
        <w:spacing w:after="0" w:line="240" w:lineRule="auto"/>
        <w:ind w:right="-6" w:firstLine="567"/>
        <w:jc w:val="both"/>
        <w:rPr>
          <w:rFonts w:ascii="Arial" w:eastAsia="Calibri" w:hAnsi="Arial"/>
          <w:szCs w:val="24"/>
        </w:rPr>
      </w:pPr>
    </w:p>
    <w:p w14:paraId="7715791D" w14:textId="77777777" w:rsidR="00D405A4" w:rsidRDefault="00D405A4" w:rsidP="00D405A4">
      <w:pPr>
        <w:pStyle w:val="Heading1"/>
        <w:tabs>
          <w:tab w:val="left" w:pos="567"/>
          <w:tab w:val="left" w:pos="1134"/>
        </w:tabs>
        <w:spacing w:after="0" w:line="240" w:lineRule="auto"/>
        <w:ind w:left="567" w:right="-6"/>
        <w:jc w:val="both"/>
        <w:rPr>
          <w:rFonts w:ascii="Arial" w:eastAsia="Calibri" w:hAnsi="Arial"/>
          <w:b w:val="0"/>
          <w:szCs w:val="24"/>
        </w:rPr>
      </w:pPr>
      <w:r>
        <w:rPr>
          <w:rFonts w:ascii="Arial" w:eastAsia="Calibri" w:hAnsi="Arial"/>
          <w:szCs w:val="24"/>
        </w:rPr>
        <w:tab/>
      </w:r>
      <w:r w:rsidR="002865AB" w:rsidRPr="00D405A4">
        <w:rPr>
          <w:rFonts w:ascii="Arial" w:eastAsia="Calibri" w:hAnsi="Arial"/>
          <w:b w:val="0"/>
          <w:szCs w:val="24"/>
        </w:rPr>
        <w:t xml:space="preserve">Actuating, or "action movement," includes activities carried out by a manager to initiate and continue the activities determined by the elements of planning and organizing so that goals can be achieved. The Actuating LDK process begins with debriefing the management by holding Leadership Training, which aims to prepare the new management to carry out their mandate. Increasing the existence of LDK </w:t>
      </w:r>
      <w:proofErr w:type="spellStart"/>
      <w:r w:rsidR="002865AB" w:rsidRPr="00D405A4">
        <w:rPr>
          <w:rFonts w:ascii="Arial" w:eastAsia="Calibri" w:hAnsi="Arial"/>
          <w:b w:val="0"/>
          <w:szCs w:val="24"/>
        </w:rPr>
        <w:t>Dakwah</w:t>
      </w:r>
      <w:proofErr w:type="spellEnd"/>
      <w:r w:rsidR="002865AB" w:rsidRPr="00D405A4">
        <w:rPr>
          <w:rFonts w:ascii="Arial" w:eastAsia="Calibri" w:hAnsi="Arial"/>
          <w:b w:val="0"/>
          <w:szCs w:val="24"/>
        </w:rPr>
        <w:t xml:space="preserve"> in broadcasting Islamic values.</w:t>
      </w:r>
    </w:p>
    <w:p w14:paraId="2DBB9233" w14:textId="77777777" w:rsidR="007B6D9E" w:rsidRDefault="00D405A4" w:rsidP="007B6D9E">
      <w:pPr>
        <w:pStyle w:val="Heading1"/>
        <w:tabs>
          <w:tab w:val="left" w:pos="567"/>
          <w:tab w:val="left" w:pos="1134"/>
        </w:tabs>
        <w:spacing w:after="0" w:line="240" w:lineRule="auto"/>
        <w:ind w:left="567" w:right="-6"/>
        <w:jc w:val="both"/>
        <w:rPr>
          <w:rFonts w:ascii="Arial" w:eastAsia="Calibri" w:hAnsi="Arial"/>
          <w:b w:val="0"/>
          <w:szCs w:val="24"/>
        </w:rPr>
      </w:pPr>
      <w:r>
        <w:rPr>
          <w:rFonts w:ascii="Arial" w:eastAsia="Calibri" w:hAnsi="Arial"/>
          <w:b w:val="0"/>
          <w:szCs w:val="24"/>
        </w:rPr>
        <w:tab/>
      </w:r>
      <w:r w:rsidR="002865AB" w:rsidRPr="00D405A4">
        <w:rPr>
          <w:rFonts w:ascii="Arial" w:eastAsia="Calibri" w:hAnsi="Arial"/>
          <w:b w:val="0"/>
          <w:szCs w:val="24"/>
        </w:rPr>
        <w:t xml:space="preserve">Optimal in the </w:t>
      </w:r>
      <w:proofErr w:type="spellStart"/>
      <w:r w:rsidR="002865AB" w:rsidRPr="00D405A4">
        <w:rPr>
          <w:rFonts w:ascii="Arial" w:eastAsia="Calibri" w:hAnsi="Arial"/>
          <w:b w:val="0"/>
          <w:szCs w:val="24"/>
        </w:rPr>
        <w:t>Syiar</w:t>
      </w:r>
      <w:proofErr w:type="spellEnd"/>
      <w:r w:rsidR="002865AB" w:rsidRPr="00D405A4">
        <w:rPr>
          <w:rFonts w:ascii="Arial" w:eastAsia="Calibri" w:hAnsi="Arial"/>
          <w:b w:val="0"/>
          <w:szCs w:val="24"/>
        </w:rPr>
        <w:t xml:space="preserve"> agenda and the presence of the LDK members and the </w:t>
      </w:r>
      <w:proofErr w:type="spellStart"/>
      <w:r w:rsidR="002865AB" w:rsidRPr="00D405A4">
        <w:rPr>
          <w:rFonts w:ascii="Arial" w:eastAsia="Calibri" w:hAnsi="Arial"/>
          <w:b w:val="0"/>
          <w:szCs w:val="24"/>
        </w:rPr>
        <w:t>Jama'ah</w:t>
      </w:r>
      <w:proofErr w:type="spellEnd"/>
      <w:r w:rsidR="002865AB" w:rsidRPr="00D405A4">
        <w:rPr>
          <w:rFonts w:ascii="Arial" w:eastAsia="Calibri" w:hAnsi="Arial"/>
          <w:b w:val="0"/>
          <w:szCs w:val="24"/>
        </w:rPr>
        <w:t>, who are highly enthusiastic. The hope is that it will be even better to pack the LDK Da'wah agenda in the future.</w:t>
      </w:r>
      <w:r w:rsidR="002865AB" w:rsidRPr="00D405A4">
        <w:rPr>
          <w:rFonts w:ascii="Arial" w:eastAsia="Calibri" w:hAnsi="Arial"/>
          <w:b w:val="0"/>
          <w:szCs w:val="24"/>
        </w:rPr>
        <w:tab/>
      </w:r>
    </w:p>
    <w:p w14:paraId="49CF782B" w14:textId="77777777" w:rsidR="007B6D9E" w:rsidRDefault="007B6D9E" w:rsidP="007B6D9E">
      <w:pPr>
        <w:pStyle w:val="Heading1"/>
        <w:tabs>
          <w:tab w:val="left" w:pos="567"/>
          <w:tab w:val="left" w:pos="1134"/>
        </w:tabs>
        <w:spacing w:after="0" w:line="240" w:lineRule="auto"/>
        <w:ind w:left="567" w:right="-6"/>
        <w:jc w:val="both"/>
        <w:rPr>
          <w:rFonts w:ascii="Arial" w:eastAsia="Calibri" w:hAnsi="Arial"/>
          <w:b w:val="0"/>
          <w:szCs w:val="24"/>
        </w:rPr>
      </w:pPr>
    </w:p>
    <w:p w14:paraId="29B6CBAB" w14:textId="037EFA51" w:rsidR="002865AB" w:rsidRPr="007B6D9E" w:rsidRDefault="007B6D9E" w:rsidP="007B6D9E">
      <w:pPr>
        <w:pStyle w:val="Heading1"/>
        <w:tabs>
          <w:tab w:val="left" w:pos="567"/>
          <w:tab w:val="left" w:pos="1134"/>
        </w:tabs>
        <w:spacing w:after="0" w:line="240" w:lineRule="auto"/>
        <w:ind w:left="567" w:right="-6"/>
        <w:jc w:val="both"/>
        <w:rPr>
          <w:rFonts w:ascii="Arial" w:hAnsi="Arial"/>
          <w:bCs w:val="0"/>
          <w:szCs w:val="24"/>
          <w:lang w:val="en-US"/>
        </w:rPr>
      </w:pPr>
      <w:r w:rsidRPr="007B6D9E">
        <w:rPr>
          <w:rFonts w:ascii="Arial" w:eastAsia="Calibri" w:hAnsi="Arial"/>
          <w:bCs w:val="0"/>
          <w:szCs w:val="24"/>
        </w:rPr>
        <w:t>3.</w:t>
      </w:r>
      <w:r>
        <w:rPr>
          <w:rFonts w:ascii="Arial" w:eastAsia="Calibri" w:hAnsi="Arial"/>
          <w:b w:val="0"/>
          <w:szCs w:val="24"/>
        </w:rPr>
        <w:tab/>
      </w:r>
      <w:r w:rsidR="002865AB" w:rsidRPr="00D405A4">
        <w:rPr>
          <w:rFonts w:ascii="Arial" w:hAnsi="Arial"/>
          <w:szCs w:val="24"/>
        </w:rPr>
        <w:t xml:space="preserve">Controlling </w:t>
      </w:r>
    </w:p>
    <w:p w14:paraId="277F691B" w14:textId="77777777" w:rsidR="007B6D9E" w:rsidRPr="007B6D9E" w:rsidRDefault="007B6D9E" w:rsidP="007B6D9E">
      <w:pPr>
        <w:pStyle w:val="Heading1"/>
        <w:spacing w:after="0" w:line="240" w:lineRule="auto"/>
        <w:ind w:left="567" w:firstLine="630"/>
        <w:jc w:val="both"/>
        <w:rPr>
          <w:rFonts w:ascii="Arial" w:hAnsi="Arial"/>
          <w:b w:val="0"/>
          <w:szCs w:val="24"/>
        </w:rPr>
      </w:pPr>
    </w:p>
    <w:p w14:paraId="64B0209B" w14:textId="3955B14B" w:rsidR="002865AB" w:rsidRPr="007B6D9E" w:rsidRDefault="002865AB" w:rsidP="007B6D9E">
      <w:pPr>
        <w:pStyle w:val="Heading1"/>
        <w:tabs>
          <w:tab w:val="left" w:pos="8364"/>
        </w:tabs>
        <w:spacing w:after="0" w:line="240" w:lineRule="auto"/>
        <w:ind w:left="567" w:right="-6" w:firstLine="630"/>
        <w:jc w:val="both"/>
        <w:rPr>
          <w:rFonts w:ascii="Arial" w:hAnsi="Arial"/>
          <w:b w:val="0"/>
          <w:szCs w:val="24"/>
        </w:rPr>
      </w:pPr>
      <w:r w:rsidRPr="007B6D9E">
        <w:rPr>
          <w:rFonts w:ascii="Arial" w:hAnsi="Arial"/>
          <w:b w:val="0"/>
          <w:szCs w:val="24"/>
        </w:rPr>
        <w:t>Supervision in the implementation of Da'wah is essentially carried out to monitor and find out to what extent the Da'wah efforts that each preacher has carried out are in line with the tasks that have been given. The controlling function of LDK is still not optimal due to the lack of management direction and supervision of its members. It has resulted in several programs failing to run well due to a lack of directives to LDK cadres from the LDK chairman to the Head of the Department and from the head of the Department to its members. Even LDK members are almost leaving LDK due to a lack of direction and supervision from some of the administrators.</w:t>
      </w:r>
    </w:p>
    <w:p w14:paraId="53DFD112" w14:textId="77777777" w:rsidR="002865AB" w:rsidRPr="007B6D9E" w:rsidRDefault="002865AB" w:rsidP="007B6D9E">
      <w:pPr>
        <w:pStyle w:val="Heading1"/>
        <w:spacing w:after="0" w:line="240" w:lineRule="auto"/>
        <w:ind w:left="90"/>
        <w:jc w:val="both"/>
        <w:rPr>
          <w:rFonts w:ascii="Arial" w:hAnsi="Arial"/>
          <w:b w:val="0"/>
          <w:szCs w:val="24"/>
        </w:rPr>
      </w:pPr>
    </w:p>
    <w:p w14:paraId="5388908C" w14:textId="77777777" w:rsidR="007B6D9E" w:rsidRDefault="007B6D9E" w:rsidP="007B6D9E">
      <w:pPr>
        <w:pStyle w:val="Heading1"/>
        <w:tabs>
          <w:tab w:val="left" w:pos="567"/>
        </w:tabs>
        <w:spacing w:after="0" w:line="240" w:lineRule="auto"/>
        <w:jc w:val="both"/>
        <w:rPr>
          <w:rFonts w:ascii="Arial" w:hAnsi="Arial"/>
          <w:szCs w:val="24"/>
        </w:rPr>
      </w:pPr>
      <w:r>
        <w:rPr>
          <w:rFonts w:ascii="Arial" w:hAnsi="Arial"/>
          <w:szCs w:val="24"/>
          <w:lang w:val="en-US"/>
        </w:rPr>
        <w:t>F.</w:t>
      </w:r>
      <w:r>
        <w:rPr>
          <w:rFonts w:ascii="Arial" w:hAnsi="Arial"/>
          <w:szCs w:val="24"/>
          <w:lang w:val="en-US"/>
        </w:rPr>
        <w:tab/>
      </w:r>
      <w:r w:rsidR="002865AB" w:rsidRPr="007B6D9E">
        <w:rPr>
          <w:rFonts w:ascii="Arial" w:hAnsi="Arial"/>
          <w:szCs w:val="24"/>
        </w:rPr>
        <w:t>LDK Da'wah Strategy</w:t>
      </w:r>
    </w:p>
    <w:p w14:paraId="55CBA92E" w14:textId="77777777" w:rsidR="007B6D9E" w:rsidRDefault="007B6D9E" w:rsidP="007B6D9E">
      <w:pPr>
        <w:pStyle w:val="Heading1"/>
        <w:tabs>
          <w:tab w:val="left" w:pos="567"/>
        </w:tabs>
        <w:spacing w:after="0" w:line="240" w:lineRule="auto"/>
        <w:jc w:val="both"/>
        <w:rPr>
          <w:rFonts w:ascii="Arial" w:hAnsi="Arial"/>
          <w:szCs w:val="24"/>
        </w:rPr>
      </w:pPr>
    </w:p>
    <w:p w14:paraId="44FEB681" w14:textId="0126274D" w:rsidR="002865AB" w:rsidRPr="007B6D9E" w:rsidRDefault="007B6D9E" w:rsidP="007B6D9E">
      <w:pPr>
        <w:pStyle w:val="Heading1"/>
        <w:tabs>
          <w:tab w:val="left" w:pos="567"/>
        </w:tabs>
        <w:spacing w:after="0" w:line="240" w:lineRule="auto"/>
        <w:ind w:right="-6"/>
        <w:jc w:val="both"/>
        <w:rPr>
          <w:rFonts w:ascii="Arial" w:hAnsi="Arial"/>
          <w:b w:val="0"/>
          <w:bCs w:val="0"/>
          <w:szCs w:val="24"/>
        </w:rPr>
      </w:pPr>
      <w:r>
        <w:rPr>
          <w:rFonts w:ascii="Arial" w:hAnsi="Arial"/>
          <w:b w:val="0"/>
          <w:bCs w:val="0"/>
          <w:szCs w:val="24"/>
        </w:rPr>
        <w:tab/>
      </w:r>
      <w:r w:rsidR="002865AB" w:rsidRPr="007B6D9E">
        <w:rPr>
          <w:rFonts w:ascii="Arial" w:hAnsi="Arial"/>
          <w:b w:val="0"/>
          <w:bCs w:val="0"/>
          <w:szCs w:val="24"/>
        </w:rPr>
        <w:t xml:space="preserve">LDK is a student-managed institution engaged in Islamic Da'wah on campus to uphold the word of Allah by commanding good and forbidding evil. The campus community is the main object, and students are the most crucial element. As in the vision of LDK, LDK as a forum for Community Development, and this is the central role of LDK. LDK has a strategic position considering its reach to carry out general coaching activities to the academic community and the campus community. LDK functions as a </w:t>
      </w:r>
      <w:proofErr w:type="spellStart"/>
      <w:r w:rsidR="002865AB" w:rsidRPr="007B6D9E">
        <w:rPr>
          <w:rFonts w:ascii="Arial" w:hAnsi="Arial"/>
          <w:b w:val="0"/>
          <w:bCs w:val="0"/>
          <w:szCs w:val="24"/>
        </w:rPr>
        <w:t>wasilah</w:t>
      </w:r>
      <w:proofErr w:type="spellEnd"/>
      <w:r w:rsidR="002865AB" w:rsidRPr="007B6D9E">
        <w:rPr>
          <w:rFonts w:ascii="Arial" w:hAnsi="Arial"/>
          <w:b w:val="0"/>
          <w:bCs w:val="0"/>
          <w:szCs w:val="24"/>
        </w:rPr>
        <w:t xml:space="preserve"> to plan, implement, and develop extra-curricular activities on campus, which include student and social affairs that are imbued with the values ​​of Islamic Da'wah.</w:t>
      </w:r>
      <w:r w:rsidR="002865AB" w:rsidRPr="007B6D9E">
        <w:rPr>
          <w:rStyle w:val="FootnoteReference"/>
          <w:rFonts w:ascii="Arial" w:hAnsi="Arial"/>
          <w:b w:val="0"/>
          <w:bCs w:val="0"/>
          <w:szCs w:val="24"/>
        </w:rPr>
        <w:footnoteReference w:id="16"/>
      </w:r>
      <w:r w:rsidR="002865AB" w:rsidRPr="007B6D9E">
        <w:rPr>
          <w:rFonts w:ascii="Arial" w:hAnsi="Arial"/>
          <w:b w:val="0"/>
          <w:bCs w:val="0"/>
          <w:szCs w:val="24"/>
          <w:lang w:val="en-US"/>
        </w:rPr>
        <w:t xml:space="preserve"> </w:t>
      </w:r>
    </w:p>
    <w:p w14:paraId="41B66827" w14:textId="2FBE636E" w:rsidR="002865AB" w:rsidRPr="007B6D9E" w:rsidRDefault="002865AB" w:rsidP="007B6D9E">
      <w:pPr>
        <w:spacing w:line="240" w:lineRule="auto"/>
        <w:ind w:right="45" w:firstLine="489"/>
        <w:jc w:val="both"/>
        <w:rPr>
          <w:rFonts w:ascii="Arial" w:hAnsi="Arial" w:cs="Arial"/>
        </w:rPr>
      </w:pPr>
      <w:r w:rsidRPr="007B6D9E">
        <w:rPr>
          <w:rFonts w:ascii="Arial" w:hAnsi="Arial" w:cs="Arial"/>
        </w:rPr>
        <w:t xml:space="preserve">LDK Has a solid commitment to Islam, Forms academics characterized by intellect and professionalism, and optimizes the campus's role in achieving </w:t>
      </w:r>
      <w:r w:rsidRPr="007B6D9E">
        <w:rPr>
          <w:rFonts w:ascii="Arial" w:hAnsi="Arial" w:cs="Arial"/>
        </w:rPr>
        <w:lastRenderedPageBreak/>
        <w:t>Islamic revival efforts. In achieving this goal, efforts and strategies are carried out:</w:t>
      </w:r>
    </w:p>
    <w:p w14:paraId="543118D8" w14:textId="77777777" w:rsidR="007B6D9E" w:rsidRDefault="002865AB">
      <w:pPr>
        <w:pStyle w:val="ListParagraph"/>
        <w:numPr>
          <w:ilvl w:val="1"/>
          <w:numId w:val="10"/>
        </w:numPr>
        <w:spacing w:line="240" w:lineRule="auto"/>
        <w:ind w:left="567" w:right="45" w:hanging="567"/>
        <w:rPr>
          <w:rFonts w:ascii="Arial" w:hAnsi="Arial" w:cs="Arial"/>
        </w:rPr>
      </w:pPr>
      <w:r w:rsidRPr="007B6D9E">
        <w:rPr>
          <w:rFonts w:ascii="Arial" w:hAnsi="Arial" w:cs="Arial"/>
        </w:rPr>
        <w:t>Carry out coaching to instill Islamic values ​​in the academic community by adhering to the Al-Qur'an and As-Sunnah. Such as mandatory mentoring or coaching for LDK cadres, holding thematic studies around public issues, both national and international issues, or around themes needed by the campus community.</w:t>
      </w:r>
    </w:p>
    <w:p w14:paraId="23E45C18" w14:textId="0AADB846" w:rsidR="007B6D9E" w:rsidRDefault="002865AB">
      <w:pPr>
        <w:pStyle w:val="ListParagraph"/>
        <w:numPr>
          <w:ilvl w:val="1"/>
          <w:numId w:val="10"/>
        </w:numPr>
        <w:spacing w:line="240" w:lineRule="auto"/>
        <w:ind w:left="567" w:right="45" w:hanging="567"/>
        <w:rPr>
          <w:rFonts w:ascii="Arial" w:hAnsi="Arial" w:cs="Arial"/>
        </w:rPr>
      </w:pPr>
      <w:r w:rsidRPr="007B6D9E">
        <w:rPr>
          <w:rFonts w:ascii="Arial" w:hAnsi="Arial" w:cs="Arial"/>
        </w:rPr>
        <w:t>Develop cooperation, communication, coordination, integration, and brotherhood among fellow academics. By holding joint agendas such as studies, seminars, and festivals with the Big Student Family (KBM)</w:t>
      </w:r>
      <w:r w:rsidR="007B6D9E">
        <w:rPr>
          <w:rFonts w:ascii="Arial" w:hAnsi="Arial" w:cs="Arial"/>
          <w:lang w:val="en-US"/>
        </w:rPr>
        <w:t>.</w:t>
      </w:r>
    </w:p>
    <w:p w14:paraId="684FEE7C" w14:textId="61816548" w:rsidR="002865AB" w:rsidRPr="007B6D9E" w:rsidRDefault="002865AB">
      <w:pPr>
        <w:pStyle w:val="ListParagraph"/>
        <w:numPr>
          <w:ilvl w:val="1"/>
          <w:numId w:val="10"/>
        </w:numPr>
        <w:spacing w:line="240" w:lineRule="auto"/>
        <w:ind w:left="567" w:right="45" w:hanging="567"/>
        <w:rPr>
          <w:rFonts w:ascii="Arial" w:hAnsi="Arial" w:cs="Arial"/>
        </w:rPr>
      </w:pPr>
      <w:r w:rsidRPr="007B6D9E">
        <w:rPr>
          <w:rFonts w:ascii="Arial" w:hAnsi="Arial" w:cs="Arial"/>
        </w:rPr>
        <w:t>Exploring, actualizing, developing, and consolidating all the potentials of Muslim students, both scientific potential, art, and introduction to the environment and others that are creative and applicable that will be useful for themselves and their community, for example, by holding Design schools, Entrepreneur schools, and Journalism Training.</w:t>
      </w:r>
    </w:p>
    <w:p w14:paraId="5D7D021B" w14:textId="77777777" w:rsidR="002865AB" w:rsidRPr="007B6D9E" w:rsidRDefault="002865AB" w:rsidP="007B6D9E">
      <w:pPr>
        <w:spacing w:line="240" w:lineRule="auto"/>
        <w:ind w:right="-6" w:firstLine="567"/>
        <w:jc w:val="both"/>
        <w:rPr>
          <w:rFonts w:ascii="Arial" w:hAnsi="Arial" w:cs="Arial"/>
        </w:rPr>
      </w:pPr>
      <w:r w:rsidRPr="007B6D9E">
        <w:rPr>
          <w:rFonts w:ascii="Arial" w:hAnsi="Arial" w:cs="Arial"/>
        </w:rPr>
        <w:t>There are several supporting and inhibiting factors for LDK da'wah, including the following:</w:t>
      </w:r>
    </w:p>
    <w:p w14:paraId="29EED8BA" w14:textId="77777777" w:rsidR="007B6D9E" w:rsidRDefault="007B6D9E" w:rsidP="007B6D9E">
      <w:pPr>
        <w:spacing w:line="240" w:lineRule="auto"/>
        <w:ind w:right="-6"/>
        <w:jc w:val="both"/>
        <w:rPr>
          <w:rFonts w:ascii="Arial" w:hAnsi="Arial" w:cs="Arial"/>
        </w:rPr>
      </w:pPr>
    </w:p>
    <w:p w14:paraId="1FC6B7B4" w14:textId="4DAF1E60" w:rsidR="002865AB" w:rsidRDefault="002865AB" w:rsidP="007B6D9E">
      <w:pPr>
        <w:spacing w:line="240" w:lineRule="auto"/>
        <w:ind w:right="-6"/>
        <w:jc w:val="both"/>
        <w:rPr>
          <w:rFonts w:ascii="Arial" w:hAnsi="Arial" w:cs="Arial"/>
        </w:rPr>
      </w:pPr>
      <w:r w:rsidRPr="007B6D9E">
        <w:rPr>
          <w:rFonts w:ascii="Arial" w:hAnsi="Arial" w:cs="Arial"/>
        </w:rPr>
        <w:t xml:space="preserve">Supporting Factors for LDK </w:t>
      </w:r>
      <w:proofErr w:type="gramStart"/>
      <w:r w:rsidRPr="007B6D9E">
        <w:rPr>
          <w:rFonts w:ascii="Arial" w:hAnsi="Arial" w:cs="Arial"/>
        </w:rPr>
        <w:t>Da'wah</w:t>
      </w:r>
      <w:r w:rsidR="007B6D9E">
        <w:rPr>
          <w:rFonts w:ascii="Arial" w:hAnsi="Arial" w:cs="Arial"/>
        </w:rPr>
        <w:t xml:space="preserve"> :</w:t>
      </w:r>
      <w:proofErr w:type="gramEnd"/>
    </w:p>
    <w:p w14:paraId="522D14DA" w14:textId="77777777" w:rsidR="007B6D9E" w:rsidRPr="007B6D9E" w:rsidRDefault="007B6D9E" w:rsidP="007B6D9E">
      <w:pPr>
        <w:spacing w:line="240" w:lineRule="auto"/>
        <w:ind w:right="-6"/>
        <w:jc w:val="both"/>
        <w:rPr>
          <w:rFonts w:ascii="Arial" w:hAnsi="Arial" w:cs="Arial"/>
        </w:rPr>
      </w:pPr>
    </w:p>
    <w:p w14:paraId="25822B77" w14:textId="77777777" w:rsidR="002865AB" w:rsidRPr="007B6D9E" w:rsidRDefault="002865AB">
      <w:pPr>
        <w:pStyle w:val="ListParagraph"/>
        <w:numPr>
          <w:ilvl w:val="0"/>
          <w:numId w:val="4"/>
        </w:numPr>
        <w:spacing w:after="0" w:line="240" w:lineRule="auto"/>
        <w:ind w:left="851" w:right="-6" w:hanging="284"/>
        <w:rPr>
          <w:rFonts w:ascii="Arial" w:hAnsi="Arial" w:cs="Arial"/>
          <w:szCs w:val="24"/>
        </w:rPr>
      </w:pPr>
      <w:r w:rsidRPr="007B6D9E">
        <w:rPr>
          <w:rFonts w:ascii="Arial" w:hAnsi="Arial" w:cs="Arial"/>
          <w:szCs w:val="24"/>
        </w:rPr>
        <w:t>Rector fully supports Da'wah activities.</w:t>
      </w:r>
    </w:p>
    <w:p w14:paraId="0DCA3B1E" w14:textId="77777777" w:rsidR="002865AB" w:rsidRPr="007B6D9E" w:rsidRDefault="002865AB">
      <w:pPr>
        <w:pStyle w:val="ListParagraph"/>
        <w:numPr>
          <w:ilvl w:val="0"/>
          <w:numId w:val="4"/>
        </w:numPr>
        <w:spacing w:after="0" w:line="240" w:lineRule="auto"/>
        <w:ind w:left="851" w:right="-6" w:hanging="284"/>
        <w:rPr>
          <w:rFonts w:ascii="Arial" w:hAnsi="Arial" w:cs="Arial"/>
          <w:szCs w:val="24"/>
        </w:rPr>
      </w:pPr>
      <w:r w:rsidRPr="007B6D9E">
        <w:rPr>
          <w:rFonts w:ascii="Arial" w:hAnsi="Arial" w:cs="Arial"/>
          <w:szCs w:val="24"/>
        </w:rPr>
        <w:t>Already has a secretariat for meeting and review activities.</w:t>
      </w:r>
    </w:p>
    <w:p w14:paraId="224A9AEF" w14:textId="77777777" w:rsidR="002865AB" w:rsidRPr="007B6D9E" w:rsidRDefault="002865AB">
      <w:pPr>
        <w:pStyle w:val="ListParagraph"/>
        <w:numPr>
          <w:ilvl w:val="0"/>
          <w:numId w:val="4"/>
        </w:numPr>
        <w:spacing w:after="0" w:line="240" w:lineRule="auto"/>
        <w:ind w:left="851" w:right="-6" w:hanging="284"/>
        <w:rPr>
          <w:rFonts w:ascii="Arial" w:hAnsi="Arial" w:cs="Arial"/>
          <w:szCs w:val="24"/>
        </w:rPr>
      </w:pPr>
      <w:r w:rsidRPr="007B6D9E">
        <w:rPr>
          <w:rFonts w:ascii="Arial" w:hAnsi="Arial" w:cs="Arial"/>
          <w:szCs w:val="24"/>
        </w:rPr>
        <w:t>DKM Mosque fully supports LDK activities in providing mosque infrastructure for LDK Da'wah activities.</w:t>
      </w:r>
    </w:p>
    <w:p w14:paraId="23267CAC" w14:textId="77777777" w:rsidR="002865AB" w:rsidRPr="007B6D9E" w:rsidRDefault="002865AB">
      <w:pPr>
        <w:pStyle w:val="ListParagraph"/>
        <w:numPr>
          <w:ilvl w:val="0"/>
          <w:numId w:val="4"/>
        </w:numPr>
        <w:spacing w:after="0" w:line="240" w:lineRule="auto"/>
        <w:ind w:left="851" w:right="-6" w:hanging="284"/>
        <w:rPr>
          <w:rFonts w:ascii="Arial" w:hAnsi="Arial" w:cs="Arial"/>
          <w:szCs w:val="24"/>
        </w:rPr>
      </w:pPr>
      <w:r w:rsidRPr="007B6D9E">
        <w:rPr>
          <w:rFonts w:ascii="Arial" w:hAnsi="Arial" w:cs="Arial"/>
          <w:szCs w:val="24"/>
        </w:rPr>
        <w:t>There are National and Campus figures who support LDK Da'wah activities</w:t>
      </w:r>
    </w:p>
    <w:p w14:paraId="16898EA8" w14:textId="77777777" w:rsidR="002865AB" w:rsidRPr="007B6D9E" w:rsidRDefault="002865AB">
      <w:pPr>
        <w:pStyle w:val="ListParagraph"/>
        <w:numPr>
          <w:ilvl w:val="0"/>
          <w:numId w:val="4"/>
        </w:numPr>
        <w:spacing w:after="0" w:line="240" w:lineRule="auto"/>
        <w:ind w:left="851" w:right="-6" w:hanging="284"/>
        <w:rPr>
          <w:rFonts w:ascii="Arial" w:hAnsi="Arial" w:cs="Arial"/>
          <w:szCs w:val="24"/>
        </w:rPr>
      </w:pPr>
      <w:r w:rsidRPr="007B6D9E">
        <w:rPr>
          <w:rFonts w:ascii="Arial" w:hAnsi="Arial" w:cs="Arial"/>
          <w:szCs w:val="24"/>
        </w:rPr>
        <w:t>Having militant cadres in every faculty</w:t>
      </w:r>
    </w:p>
    <w:p w14:paraId="3632710A" w14:textId="77777777" w:rsidR="002865AB" w:rsidRPr="007B6D9E" w:rsidRDefault="002865AB">
      <w:pPr>
        <w:pStyle w:val="ListParagraph"/>
        <w:numPr>
          <w:ilvl w:val="0"/>
          <w:numId w:val="4"/>
        </w:numPr>
        <w:spacing w:after="0" w:line="240" w:lineRule="auto"/>
        <w:ind w:left="851" w:right="-6" w:hanging="284"/>
        <w:rPr>
          <w:rFonts w:ascii="Arial" w:hAnsi="Arial" w:cs="Arial"/>
          <w:szCs w:val="24"/>
        </w:rPr>
      </w:pPr>
      <w:r w:rsidRPr="007B6D9E">
        <w:rPr>
          <w:rFonts w:ascii="Arial" w:hAnsi="Arial" w:cs="Arial"/>
          <w:szCs w:val="24"/>
        </w:rPr>
        <w:t>Have creative human resources and enough loyalty to da'wah.</w:t>
      </w:r>
    </w:p>
    <w:p w14:paraId="3C9AA12B" w14:textId="77777777" w:rsidR="007B6D9E" w:rsidRDefault="002865AB">
      <w:pPr>
        <w:pStyle w:val="ListParagraph"/>
        <w:numPr>
          <w:ilvl w:val="0"/>
          <w:numId w:val="4"/>
        </w:numPr>
        <w:spacing w:after="0" w:line="240" w:lineRule="auto"/>
        <w:ind w:left="851" w:right="-6" w:hanging="284"/>
        <w:rPr>
          <w:rFonts w:ascii="Arial" w:hAnsi="Arial" w:cs="Arial"/>
          <w:szCs w:val="24"/>
        </w:rPr>
      </w:pPr>
      <w:r w:rsidRPr="007B6D9E">
        <w:rPr>
          <w:rFonts w:ascii="Arial" w:hAnsi="Arial" w:cs="Arial"/>
          <w:szCs w:val="24"/>
        </w:rPr>
        <w:t>A good image has been formed among the academic community</w:t>
      </w:r>
    </w:p>
    <w:p w14:paraId="01FF8ACF" w14:textId="77777777" w:rsidR="007B6D9E" w:rsidRDefault="007B6D9E" w:rsidP="007B6D9E">
      <w:pPr>
        <w:spacing w:line="240" w:lineRule="auto"/>
        <w:ind w:right="-6"/>
        <w:rPr>
          <w:rFonts w:ascii="Arial" w:hAnsi="Arial"/>
        </w:rPr>
      </w:pPr>
    </w:p>
    <w:p w14:paraId="348BB73E" w14:textId="768C63C8" w:rsidR="007B6D9E" w:rsidRDefault="002865AB" w:rsidP="007B6D9E">
      <w:pPr>
        <w:spacing w:line="240" w:lineRule="auto"/>
        <w:ind w:right="-6"/>
        <w:rPr>
          <w:rFonts w:ascii="Arial" w:hAnsi="Arial"/>
        </w:rPr>
      </w:pPr>
      <w:r w:rsidRPr="007B6D9E">
        <w:rPr>
          <w:rFonts w:ascii="Arial" w:hAnsi="Arial"/>
        </w:rPr>
        <w:t xml:space="preserve">Factors - Inhibiting Factors LDK </w:t>
      </w:r>
      <w:proofErr w:type="gramStart"/>
      <w:r w:rsidRPr="007B6D9E">
        <w:rPr>
          <w:rFonts w:ascii="Arial" w:hAnsi="Arial"/>
        </w:rPr>
        <w:t>Da'wah</w:t>
      </w:r>
      <w:r w:rsidR="007B6D9E">
        <w:rPr>
          <w:rFonts w:ascii="Arial" w:hAnsi="Arial"/>
        </w:rPr>
        <w:t xml:space="preserve"> :</w:t>
      </w:r>
      <w:proofErr w:type="gramEnd"/>
    </w:p>
    <w:p w14:paraId="2D961596" w14:textId="77777777" w:rsidR="007B6D9E" w:rsidRDefault="007B6D9E" w:rsidP="007B6D9E">
      <w:pPr>
        <w:spacing w:line="240" w:lineRule="auto"/>
        <w:ind w:right="-6"/>
        <w:rPr>
          <w:rFonts w:ascii="Arial" w:hAnsi="Arial"/>
        </w:rPr>
      </w:pPr>
    </w:p>
    <w:p w14:paraId="7419F25C" w14:textId="77777777" w:rsidR="007B6D9E" w:rsidRPr="007B6D9E" w:rsidRDefault="007B6D9E">
      <w:pPr>
        <w:pStyle w:val="ListParagraph"/>
        <w:numPr>
          <w:ilvl w:val="0"/>
          <w:numId w:val="11"/>
        </w:numPr>
        <w:spacing w:line="240" w:lineRule="auto"/>
        <w:ind w:right="-6"/>
        <w:rPr>
          <w:rFonts w:ascii="Arial" w:hAnsi="Arial"/>
        </w:rPr>
      </w:pPr>
      <w:r w:rsidRPr="007B6D9E">
        <w:rPr>
          <w:rFonts w:ascii="Arial" w:hAnsi="Arial" w:cs="Arial"/>
        </w:rPr>
        <w:t>Different Da'wah fields in each faculty.</w:t>
      </w:r>
    </w:p>
    <w:p w14:paraId="2F2D2ECE" w14:textId="77777777" w:rsidR="007B6D9E" w:rsidRPr="007B6D9E" w:rsidRDefault="007B6D9E">
      <w:pPr>
        <w:pStyle w:val="ListParagraph"/>
        <w:numPr>
          <w:ilvl w:val="0"/>
          <w:numId w:val="11"/>
        </w:numPr>
        <w:spacing w:line="240" w:lineRule="auto"/>
        <w:ind w:right="-6"/>
        <w:rPr>
          <w:rFonts w:ascii="Arial" w:hAnsi="Arial"/>
        </w:rPr>
      </w:pPr>
      <w:r w:rsidRPr="007B6D9E">
        <w:rPr>
          <w:rFonts w:ascii="Arial" w:hAnsi="Arial"/>
          <w:szCs w:val="24"/>
        </w:rPr>
        <w:t>Uneven understanding of LDK cadres on campus, Da'wah.</w:t>
      </w:r>
    </w:p>
    <w:p w14:paraId="1E8CC307" w14:textId="77777777" w:rsidR="007B6D9E" w:rsidRPr="007B6D9E" w:rsidRDefault="007B6D9E">
      <w:pPr>
        <w:pStyle w:val="ListParagraph"/>
        <w:numPr>
          <w:ilvl w:val="0"/>
          <w:numId w:val="11"/>
        </w:numPr>
        <w:spacing w:line="240" w:lineRule="auto"/>
        <w:ind w:right="-6"/>
        <w:rPr>
          <w:rFonts w:ascii="Arial" w:hAnsi="Arial"/>
        </w:rPr>
      </w:pPr>
      <w:r w:rsidRPr="007B6D9E">
        <w:rPr>
          <w:rFonts w:ascii="Arial" w:hAnsi="Arial"/>
          <w:szCs w:val="24"/>
        </w:rPr>
        <w:t>Not optimal in mapping Campus Da'wah.</w:t>
      </w:r>
    </w:p>
    <w:p w14:paraId="5AB29335" w14:textId="77777777" w:rsidR="007B6D9E" w:rsidRPr="007B6D9E" w:rsidRDefault="007B6D9E">
      <w:pPr>
        <w:pStyle w:val="ListParagraph"/>
        <w:numPr>
          <w:ilvl w:val="0"/>
          <w:numId w:val="11"/>
        </w:numPr>
        <w:spacing w:line="240" w:lineRule="auto"/>
        <w:ind w:right="-6"/>
        <w:rPr>
          <w:rFonts w:ascii="Arial" w:hAnsi="Arial"/>
        </w:rPr>
      </w:pPr>
      <w:r w:rsidRPr="007B6D9E">
        <w:rPr>
          <w:rFonts w:ascii="Arial" w:hAnsi="Arial"/>
          <w:szCs w:val="24"/>
        </w:rPr>
        <w:t>Lack of cadres who have skills in specific fields, such as graphic design</w:t>
      </w:r>
    </w:p>
    <w:p w14:paraId="1E19B5E9" w14:textId="061E7D1E" w:rsidR="007B6D9E" w:rsidRPr="007B6D9E" w:rsidRDefault="007B6D9E">
      <w:pPr>
        <w:pStyle w:val="ListParagraph"/>
        <w:numPr>
          <w:ilvl w:val="0"/>
          <w:numId w:val="11"/>
        </w:numPr>
        <w:spacing w:line="240" w:lineRule="auto"/>
        <w:ind w:right="-6"/>
        <w:rPr>
          <w:rFonts w:ascii="Arial" w:hAnsi="Arial"/>
        </w:rPr>
      </w:pPr>
      <w:r w:rsidRPr="007B6D9E">
        <w:rPr>
          <w:rFonts w:ascii="Arial" w:hAnsi="Arial"/>
          <w:szCs w:val="24"/>
        </w:rPr>
        <w:t>Dakwah LDK still seems exclusive, only limited to students - students who already understand and hanif, while students who have not are still not optimal in their Fardiyah Da'wah.</w:t>
      </w:r>
    </w:p>
    <w:p w14:paraId="10343370" w14:textId="77777777" w:rsidR="009E5166" w:rsidRDefault="009E5166" w:rsidP="009E5166">
      <w:pPr>
        <w:pStyle w:val="Heading1"/>
        <w:spacing w:after="0" w:line="240" w:lineRule="auto"/>
        <w:ind w:right="-6"/>
        <w:jc w:val="both"/>
        <w:rPr>
          <w:rFonts w:ascii="Arial" w:hAnsi="Arial"/>
          <w:szCs w:val="24"/>
          <w:lang w:val="en-US"/>
        </w:rPr>
      </w:pPr>
      <w:r>
        <w:rPr>
          <w:rFonts w:ascii="Arial" w:hAnsi="Arial"/>
          <w:szCs w:val="24"/>
          <w:lang w:val="en-US"/>
        </w:rPr>
        <w:t>CONCLUSION</w:t>
      </w:r>
    </w:p>
    <w:p w14:paraId="28550B95" w14:textId="77777777" w:rsidR="009E5166" w:rsidRDefault="009E5166" w:rsidP="009E5166">
      <w:pPr>
        <w:pStyle w:val="Heading1"/>
        <w:spacing w:after="0" w:line="240" w:lineRule="auto"/>
        <w:ind w:right="-6"/>
        <w:jc w:val="both"/>
        <w:rPr>
          <w:rFonts w:ascii="Arial" w:hAnsi="Arial"/>
          <w:szCs w:val="24"/>
          <w:lang w:val="en-US"/>
        </w:rPr>
      </w:pPr>
    </w:p>
    <w:p w14:paraId="477A0A30" w14:textId="3DA61A8B" w:rsidR="002865AB" w:rsidRPr="009E5166" w:rsidRDefault="002865AB" w:rsidP="009E5166">
      <w:pPr>
        <w:pStyle w:val="Heading1"/>
        <w:spacing w:after="0" w:line="240" w:lineRule="auto"/>
        <w:ind w:right="-6" w:firstLine="567"/>
        <w:jc w:val="both"/>
        <w:rPr>
          <w:rFonts w:ascii="Arial" w:hAnsi="Arial"/>
          <w:szCs w:val="24"/>
          <w:lang w:val="en-US"/>
        </w:rPr>
      </w:pPr>
      <w:r w:rsidRPr="007B6D9E">
        <w:rPr>
          <w:rFonts w:ascii="Arial" w:hAnsi="Arial"/>
          <w:b w:val="0"/>
          <w:szCs w:val="24"/>
        </w:rPr>
        <w:t xml:space="preserve">Based on the problems described in the previous discussion, the construction of a campus preaching system to solve problems in finding solutions to problems that occur is quite effectively implemented. In addition to finding solutions to problems that occur, it can also be used as a means of inter-campus </w:t>
      </w:r>
      <w:r w:rsidRPr="007B6D9E">
        <w:rPr>
          <w:rFonts w:ascii="Arial" w:hAnsi="Arial"/>
          <w:b w:val="0"/>
          <w:szCs w:val="24"/>
        </w:rPr>
        <w:lastRenderedPageBreak/>
        <w:t>da'wah regeneration so that the ties of brotherhood among fellow Muslims in the campus environment are getting tighter.</w:t>
      </w:r>
    </w:p>
    <w:p w14:paraId="2FE5A7A9" w14:textId="77777777" w:rsidR="002865AB" w:rsidRPr="007B6D9E" w:rsidRDefault="002865AB" w:rsidP="009E5166">
      <w:pPr>
        <w:pStyle w:val="Heading1"/>
        <w:spacing w:after="0" w:line="240" w:lineRule="auto"/>
        <w:ind w:right="-6" w:firstLine="567"/>
        <w:jc w:val="both"/>
        <w:rPr>
          <w:rFonts w:ascii="Arial" w:hAnsi="Arial"/>
          <w:b w:val="0"/>
          <w:szCs w:val="24"/>
        </w:rPr>
      </w:pPr>
      <w:r w:rsidRPr="007B6D9E">
        <w:rPr>
          <w:rFonts w:ascii="Arial" w:hAnsi="Arial"/>
          <w:b w:val="0"/>
          <w:szCs w:val="24"/>
        </w:rPr>
        <w:t>Seeing the many benefits obtained when the implementation of da'wah is implemented in the campus environment, it would be nice for da'wah activities in the campus environment to be reactivated.</w:t>
      </w:r>
    </w:p>
    <w:p w14:paraId="5583DAAF" w14:textId="77777777" w:rsidR="009E5166" w:rsidRDefault="009E5166" w:rsidP="002865AB">
      <w:pPr>
        <w:pStyle w:val="Heading1"/>
        <w:spacing w:after="0"/>
        <w:ind w:right="365"/>
        <w:jc w:val="both"/>
        <w:rPr>
          <w:rFonts w:asciiTheme="majorBidi" w:hAnsiTheme="majorBidi" w:cstheme="majorBidi"/>
          <w:szCs w:val="24"/>
          <w:lang w:val="en-US"/>
        </w:rPr>
      </w:pPr>
    </w:p>
    <w:p w14:paraId="7B77E694" w14:textId="61AA18BC" w:rsidR="002865AB" w:rsidRPr="009E5166" w:rsidRDefault="002865AB" w:rsidP="002865AB">
      <w:pPr>
        <w:pStyle w:val="Heading1"/>
        <w:spacing w:after="0"/>
        <w:ind w:right="365"/>
        <w:jc w:val="both"/>
        <w:rPr>
          <w:rFonts w:ascii="Arial" w:hAnsi="Arial"/>
          <w:bCs w:val="0"/>
          <w:szCs w:val="24"/>
          <w:lang w:val="en-US"/>
        </w:rPr>
      </w:pPr>
      <w:r w:rsidRPr="009E5166">
        <w:rPr>
          <w:rFonts w:ascii="Arial" w:hAnsi="Arial"/>
          <w:szCs w:val="24"/>
          <w:lang w:val="en-US"/>
        </w:rPr>
        <w:t>REFERENCES</w:t>
      </w:r>
    </w:p>
    <w:p w14:paraId="4153F5FC" w14:textId="77777777" w:rsidR="009E5166" w:rsidRPr="008A6DE9" w:rsidRDefault="002865AB" w:rsidP="008A6DE9">
      <w:pPr>
        <w:pStyle w:val="UniveID0501Bibliography"/>
        <w:jc w:val="both"/>
      </w:pPr>
      <w:r w:rsidRPr="008A6DE9">
        <w:t xml:space="preserve">Adnan, M., &amp; Uyuni, B. (2021). </w:t>
      </w:r>
      <w:proofErr w:type="spellStart"/>
      <w:r w:rsidRPr="008A6DE9">
        <w:t>Maqashid</w:t>
      </w:r>
      <w:proofErr w:type="spellEnd"/>
      <w:r w:rsidRPr="008A6DE9">
        <w:t xml:space="preserve"> Sharia in Millennial Da'wah. SALAM: </w:t>
      </w:r>
      <w:proofErr w:type="spellStart"/>
      <w:r w:rsidRPr="008A6DE9">
        <w:t>Jurnal</w:t>
      </w:r>
      <w:proofErr w:type="spellEnd"/>
      <w:r w:rsidRPr="008A6DE9">
        <w:t xml:space="preserve"> </w:t>
      </w:r>
      <w:proofErr w:type="spellStart"/>
      <w:r w:rsidRPr="008A6DE9">
        <w:t>Sosial</w:t>
      </w:r>
      <w:proofErr w:type="spellEnd"/>
      <w:r w:rsidRPr="008A6DE9">
        <w:t xml:space="preserve"> dan </w:t>
      </w:r>
      <w:proofErr w:type="spellStart"/>
      <w:r w:rsidRPr="008A6DE9">
        <w:t>Budaya</w:t>
      </w:r>
      <w:proofErr w:type="spellEnd"/>
      <w:r w:rsidRPr="008A6DE9">
        <w:t xml:space="preserve"> </w:t>
      </w:r>
      <w:proofErr w:type="spellStart"/>
      <w:r w:rsidRPr="008A6DE9">
        <w:t>Syar-i</w:t>
      </w:r>
      <w:proofErr w:type="spellEnd"/>
      <w:r w:rsidRPr="008A6DE9">
        <w:t xml:space="preserve">, 8(5), 1483-1498. </w:t>
      </w:r>
    </w:p>
    <w:p w14:paraId="4B79674B" w14:textId="77777777" w:rsidR="009E5166" w:rsidRPr="008A6DE9" w:rsidRDefault="002865AB" w:rsidP="008A6DE9">
      <w:pPr>
        <w:pStyle w:val="UniveID0501Bibliography"/>
        <w:jc w:val="both"/>
      </w:pPr>
      <w:r w:rsidRPr="008A6DE9">
        <w:t xml:space="preserve">Agung, M. J. (2015). </w:t>
      </w:r>
      <w:proofErr w:type="spellStart"/>
      <w:r w:rsidRPr="008A6DE9">
        <w:t>Renungan</w:t>
      </w:r>
      <w:proofErr w:type="spellEnd"/>
      <w:r w:rsidRPr="008A6DE9">
        <w:t xml:space="preserve"> </w:t>
      </w:r>
      <w:proofErr w:type="spellStart"/>
      <w:r w:rsidRPr="008A6DE9">
        <w:t>bagi</w:t>
      </w:r>
      <w:proofErr w:type="spellEnd"/>
      <w:r w:rsidRPr="008A6DE9">
        <w:t xml:space="preserve"> </w:t>
      </w:r>
      <w:proofErr w:type="spellStart"/>
      <w:r w:rsidRPr="008A6DE9">
        <w:t>aktivis</w:t>
      </w:r>
      <w:proofErr w:type="spellEnd"/>
      <w:r w:rsidRPr="008A6DE9">
        <w:t xml:space="preserve"> </w:t>
      </w:r>
      <w:proofErr w:type="spellStart"/>
      <w:r w:rsidRPr="008A6DE9">
        <w:t>dakwah</w:t>
      </w:r>
      <w:proofErr w:type="spellEnd"/>
      <w:r w:rsidRPr="008A6DE9">
        <w:t xml:space="preserve"> </w:t>
      </w:r>
      <w:proofErr w:type="spellStart"/>
      <w:r w:rsidRPr="008A6DE9">
        <w:t>kampus</w:t>
      </w:r>
      <w:proofErr w:type="spellEnd"/>
      <w:r w:rsidRPr="008A6DE9">
        <w:t xml:space="preserve">. </w:t>
      </w:r>
      <w:proofErr w:type="spellStart"/>
      <w:r w:rsidRPr="008A6DE9">
        <w:t>Elex</w:t>
      </w:r>
      <w:proofErr w:type="spellEnd"/>
      <w:r w:rsidRPr="008A6DE9">
        <w:t xml:space="preserve"> Media </w:t>
      </w:r>
      <w:proofErr w:type="spellStart"/>
      <w:r w:rsidRPr="008A6DE9">
        <w:t>Komputindo</w:t>
      </w:r>
      <w:proofErr w:type="spellEnd"/>
      <w:r w:rsidRPr="008A6DE9">
        <w:t xml:space="preserve">. </w:t>
      </w:r>
    </w:p>
    <w:p w14:paraId="662CE0C1" w14:textId="77777777" w:rsidR="009E5166" w:rsidRPr="008A6DE9" w:rsidRDefault="002865AB" w:rsidP="008A6DE9">
      <w:pPr>
        <w:pStyle w:val="UniveID0501Bibliography"/>
        <w:jc w:val="both"/>
      </w:pPr>
      <w:proofErr w:type="spellStart"/>
      <w:r w:rsidRPr="008A6DE9">
        <w:t>Agus</w:t>
      </w:r>
      <w:proofErr w:type="spellEnd"/>
      <w:r w:rsidRPr="008A6DE9">
        <w:t xml:space="preserve"> </w:t>
      </w:r>
      <w:proofErr w:type="spellStart"/>
      <w:r w:rsidRPr="008A6DE9">
        <w:t>Afandi</w:t>
      </w:r>
      <w:proofErr w:type="spellEnd"/>
      <w:r w:rsidRPr="008A6DE9">
        <w:t xml:space="preserve">, “Gerakan </w:t>
      </w:r>
      <w:proofErr w:type="spellStart"/>
      <w:r w:rsidRPr="008A6DE9">
        <w:t>Sosial</w:t>
      </w:r>
      <w:proofErr w:type="spellEnd"/>
      <w:r w:rsidRPr="008A6DE9">
        <w:t xml:space="preserve"> </w:t>
      </w:r>
      <w:proofErr w:type="spellStart"/>
      <w:r w:rsidRPr="008A6DE9">
        <w:t>Intelektual</w:t>
      </w:r>
      <w:proofErr w:type="spellEnd"/>
      <w:r w:rsidRPr="008A6DE9">
        <w:t xml:space="preserve"> Muslim </w:t>
      </w:r>
      <w:proofErr w:type="spellStart"/>
      <w:r w:rsidRPr="008A6DE9">
        <w:t>Organik</w:t>
      </w:r>
      <w:proofErr w:type="spellEnd"/>
      <w:r w:rsidRPr="008A6DE9">
        <w:t xml:space="preserve"> </w:t>
      </w:r>
      <w:proofErr w:type="spellStart"/>
      <w:r w:rsidRPr="008A6DE9">
        <w:t>dalam</w:t>
      </w:r>
      <w:proofErr w:type="spellEnd"/>
      <w:r w:rsidRPr="008A6DE9">
        <w:t xml:space="preserve"> </w:t>
      </w:r>
      <w:proofErr w:type="spellStart"/>
      <w:r w:rsidRPr="008A6DE9">
        <w:t>Transformasi</w:t>
      </w:r>
      <w:proofErr w:type="spellEnd"/>
      <w:r w:rsidRPr="008A6DE9">
        <w:t xml:space="preserve"> </w:t>
      </w:r>
      <w:proofErr w:type="spellStart"/>
      <w:r w:rsidRPr="008A6DE9">
        <w:t>Sosial</w:t>
      </w:r>
      <w:proofErr w:type="spellEnd"/>
      <w:r w:rsidRPr="008A6DE9">
        <w:t xml:space="preserve">”, </w:t>
      </w:r>
      <w:proofErr w:type="spellStart"/>
      <w:r w:rsidRPr="008A6DE9">
        <w:t>Jurnal</w:t>
      </w:r>
      <w:proofErr w:type="spellEnd"/>
      <w:r w:rsidRPr="008A6DE9">
        <w:t xml:space="preserve"> </w:t>
      </w:r>
      <w:proofErr w:type="spellStart"/>
      <w:r w:rsidRPr="008A6DE9">
        <w:t>Religio</w:t>
      </w:r>
      <w:proofErr w:type="spellEnd"/>
      <w:r w:rsidRPr="008A6DE9">
        <w:t xml:space="preserve">, vol. 2, no. 2, Surabaya: </w:t>
      </w:r>
      <w:proofErr w:type="spellStart"/>
      <w:r w:rsidRPr="008A6DE9">
        <w:t>Fakultas</w:t>
      </w:r>
      <w:proofErr w:type="spellEnd"/>
      <w:r w:rsidRPr="008A6DE9">
        <w:t xml:space="preserve"> </w:t>
      </w:r>
      <w:proofErr w:type="spellStart"/>
      <w:r w:rsidRPr="008A6DE9">
        <w:t>Ushuluddin</w:t>
      </w:r>
      <w:proofErr w:type="spellEnd"/>
      <w:r w:rsidRPr="008A6DE9">
        <w:t xml:space="preserve"> IAIN </w:t>
      </w:r>
      <w:proofErr w:type="spellStart"/>
      <w:r w:rsidRPr="008A6DE9">
        <w:t>Sunan</w:t>
      </w:r>
      <w:proofErr w:type="spellEnd"/>
      <w:r w:rsidRPr="008A6DE9">
        <w:t xml:space="preserve"> </w:t>
      </w:r>
      <w:proofErr w:type="spellStart"/>
      <w:r w:rsidRPr="008A6DE9">
        <w:t>Ampel</w:t>
      </w:r>
      <w:proofErr w:type="spellEnd"/>
      <w:r w:rsidRPr="008A6DE9">
        <w:t>, 2012.</w:t>
      </w:r>
    </w:p>
    <w:p w14:paraId="3FFC363F" w14:textId="77777777" w:rsidR="009E5166" w:rsidRPr="008A6DE9" w:rsidRDefault="002865AB" w:rsidP="008A6DE9">
      <w:pPr>
        <w:pStyle w:val="UniveID0501Bibliography"/>
        <w:jc w:val="both"/>
      </w:pPr>
      <w:proofErr w:type="spellStart"/>
      <w:r w:rsidRPr="008A6DE9">
        <w:t>Alam</w:t>
      </w:r>
      <w:proofErr w:type="spellEnd"/>
      <w:r w:rsidRPr="008A6DE9">
        <w:t xml:space="preserve">, L. (2016). </w:t>
      </w:r>
      <w:proofErr w:type="spellStart"/>
      <w:r w:rsidRPr="008A6DE9">
        <w:t>Internalisasi</w:t>
      </w:r>
      <w:proofErr w:type="spellEnd"/>
      <w:r w:rsidRPr="008A6DE9">
        <w:t xml:space="preserve"> </w:t>
      </w:r>
      <w:proofErr w:type="spellStart"/>
      <w:r w:rsidRPr="008A6DE9">
        <w:t>nilai-nilai</w:t>
      </w:r>
      <w:proofErr w:type="spellEnd"/>
      <w:r w:rsidRPr="008A6DE9">
        <w:t xml:space="preserve"> </w:t>
      </w:r>
      <w:proofErr w:type="spellStart"/>
      <w:r w:rsidRPr="008A6DE9">
        <w:t>pendidikan</w:t>
      </w:r>
      <w:proofErr w:type="spellEnd"/>
      <w:r w:rsidRPr="008A6DE9">
        <w:t xml:space="preserve"> </w:t>
      </w:r>
      <w:proofErr w:type="spellStart"/>
      <w:r w:rsidRPr="008A6DE9">
        <w:t>islam</w:t>
      </w:r>
      <w:proofErr w:type="spellEnd"/>
      <w:r w:rsidRPr="008A6DE9">
        <w:t xml:space="preserve"> </w:t>
      </w:r>
      <w:proofErr w:type="spellStart"/>
      <w:r w:rsidRPr="008A6DE9">
        <w:t>dalam</w:t>
      </w:r>
      <w:proofErr w:type="spellEnd"/>
      <w:r w:rsidRPr="008A6DE9">
        <w:t xml:space="preserve"> </w:t>
      </w:r>
      <w:proofErr w:type="spellStart"/>
      <w:r w:rsidRPr="008A6DE9">
        <w:t>perguruan</w:t>
      </w:r>
      <w:proofErr w:type="spellEnd"/>
      <w:r w:rsidRPr="008A6DE9">
        <w:t xml:space="preserve"> </w:t>
      </w:r>
      <w:proofErr w:type="spellStart"/>
      <w:r w:rsidRPr="008A6DE9">
        <w:t>tinggi</w:t>
      </w:r>
      <w:proofErr w:type="spellEnd"/>
      <w:r w:rsidRPr="008A6DE9">
        <w:t xml:space="preserve"> </w:t>
      </w:r>
      <w:proofErr w:type="spellStart"/>
      <w:r w:rsidRPr="008A6DE9">
        <w:t>umum</w:t>
      </w:r>
      <w:proofErr w:type="spellEnd"/>
      <w:r w:rsidRPr="008A6DE9">
        <w:t xml:space="preserve"> </w:t>
      </w:r>
      <w:proofErr w:type="spellStart"/>
      <w:r w:rsidRPr="008A6DE9">
        <w:t>melalui</w:t>
      </w:r>
      <w:proofErr w:type="spellEnd"/>
      <w:r w:rsidRPr="008A6DE9">
        <w:t xml:space="preserve"> </w:t>
      </w:r>
      <w:proofErr w:type="spellStart"/>
      <w:r w:rsidRPr="008A6DE9">
        <w:t>lembaga</w:t>
      </w:r>
      <w:proofErr w:type="spellEnd"/>
      <w:r w:rsidRPr="008A6DE9">
        <w:t xml:space="preserve"> </w:t>
      </w:r>
      <w:proofErr w:type="spellStart"/>
      <w:r w:rsidRPr="008A6DE9">
        <w:t>dakwah</w:t>
      </w:r>
      <w:proofErr w:type="spellEnd"/>
      <w:r w:rsidRPr="008A6DE9">
        <w:t xml:space="preserve"> </w:t>
      </w:r>
      <w:proofErr w:type="spellStart"/>
      <w:r w:rsidRPr="008A6DE9">
        <w:t>kampus</w:t>
      </w:r>
      <w:proofErr w:type="spellEnd"/>
      <w:r w:rsidRPr="008A6DE9">
        <w:t xml:space="preserve">. </w:t>
      </w:r>
      <w:proofErr w:type="spellStart"/>
      <w:r w:rsidRPr="008A6DE9">
        <w:t>Istawa</w:t>
      </w:r>
      <w:proofErr w:type="spellEnd"/>
      <w:r w:rsidRPr="008A6DE9">
        <w:t xml:space="preserve">: </w:t>
      </w:r>
      <w:proofErr w:type="spellStart"/>
      <w:r w:rsidRPr="008A6DE9">
        <w:t>Jurnal</w:t>
      </w:r>
      <w:proofErr w:type="spellEnd"/>
      <w:r w:rsidRPr="008A6DE9">
        <w:t xml:space="preserve"> Pendidikan Islam, 1(2), 101-119.</w:t>
      </w:r>
    </w:p>
    <w:p w14:paraId="3A491555" w14:textId="77777777" w:rsidR="009E5166" w:rsidRPr="008A6DE9" w:rsidRDefault="002865AB" w:rsidP="008A6DE9">
      <w:pPr>
        <w:pStyle w:val="UniveID0501Bibliography"/>
        <w:jc w:val="both"/>
      </w:pPr>
      <w:r w:rsidRPr="008A6DE9">
        <w:t xml:space="preserve">Andi </w:t>
      </w:r>
      <w:proofErr w:type="spellStart"/>
      <w:r w:rsidRPr="008A6DE9">
        <w:t>Rosadisastra</w:t>
      </w:r>
      <w:proofErr w:type="spellEnd"/>
      <w:r w:rsidRPr="008A6DE9">
        <w:t xml:space="preserve">, </w:t>
      </w:r>
      <w:proofErr w:type="spellStart"/>
      <w:r w:rsidRPr="008A6DE9">
        <w:t>Metode</w:t>
      </w:r>
      <w:proofErr w:type="spellEnd"/>
      <w:r w:rsidRPr="008A6DE9">
        <w:t xml:space="preserve"> Tafsir Ayat-Ayat Sains dan </w:t>
      </w:r>
      <w:proofErr w:type="spellStart"/>
      <w:r w:rsidRPr="008A6DE9">
        <w:t>Sosial</w:t>
      </w:r>
      <w:proofErr w:type="spellEnd"/>
      <w:r w:rsidRPr="008A6DE9">
        <w:t>, Jakarta: AMZAH, 2007.</w:t>
      </w:r>
    </w:p>
    <w:p w14:paraId="20F17159" w14:textId="77777777" w:rsidR="009E5166" w:rsidRPr="008A6DE9" w:rsidRDefault="002865AB" w:rsidP="008A6DE9">
      <w:pPr>
        <w:pStyle w:val="UniveID0501Bibliography"/>
        <w:jc w:val="both"/>
      </w:pPr>
      <w:proofErr w:type="spellStart"/>
      <w:r w:rsidRPr="008A6DE9">
        <w:t>Asmuni</w:t>
      </w:r>
      <w:proofErr w:type="spellEnd"/>
      <w:r w:rsidRPr="008A6DE9">
        <w:t xml:space="preserve"> </w:t>
      </w:r>
      <w:proofErr w:type="spellStart"/>
      <w:r w:rsidRPr="008A6DE9">
        <w:t>Sukir</w:t>
      </w:r>
      <w:proofErr w:type="spellEnd"/>
      <w:r w:rsidRPr="008A6DE9">
        <w:t>, Dasar-</w:t>
      </w:r>
      <w:proofErr w:type="spellStart"/>
      <w:r w:rsidRPr="008A6DE9">
        <w:t>dasar</w:t>
      </w:r>
      <w:proofErr w:type="spellEnd"/>
      <w:r w:rsidRPr="008A6DE9">
        <w:t xml:space="preserve"> Strategi </w:t>
      </w:r>
      <w:proofErr w:type="spellStart"/>
      <w:r w:rsidRPr="008A6DE9">
        <w:t>Dakwah</w:t>
      </w:r>
      <w:proofErr w:type="spellEnd"/>
      <w:r w:rsidRPr="008A6DE9">
        <w:t>, Surabaya: Al-</w:t>
      </w:r>
      <w:proofErr w:type="spellStart"/>
      <w:r w:rsidRPr="008A6DE9">
        <w:t>Ikhlas</w:t>
      </w:r>
      <w:proofErr w:type="spellEnd"/>
      <w:r w:rsidRPr="008A6DE9">
        <w:t>, 1994</w:t>
      </w:r>
    </w:p>
    <w:p w14:paraId="44966603" w14:textId="77777777" w:rsidR="009E5166" w:rsidRPr="008A6DE9" w:rsidRDefault="002865AB" w:rsidP="008A6DE9">
      <w:pPr>
        <w:pStyle w:val="UniveID0501Bibliography"/>
        <w:jc w:val="both"/>
      </w:pPr>
      <w:proofErr w:type="spellStart"/>
      <w:r w:rsidRPr="008A6DE9">
        <w:t>Indriawati</w:t>
      </w:r>
      <w:proofErr w:type="spellEnd"/>
      <w:r w:rsidRPr="008A6DE9">
        <w:t xml:space="preserve">, P., &amp; </w:t>
      </w:r>
      <w:proofErr w:type="spellStart"/>
      <w:r w:rsidRPr="008A6DE9">
        <w:t>Basri</w:t>
      </w:r>
      <w:proofErr w:type="spellEnd"/>
      <w:r w:rsidRPr="008A6DE9">
        <w:t xml:space="preserve">, B. (2022). </w:t>
      </w:r>
      <w:proofErr w:type="spellStart"/>
      <w:r w:rsidRPr="008A6DE9">
        <w:t>Penguatan</w:t>
      </w:r>
      <w:proofErr w:type="spellEnd"/>
      <w:r w:rsidRPr="008A6DE9">
        <w:t xml:space="preserve"> Islam </w:t>
      </w:r>
      <w:proofErr w:type="spellStart"/>
      <w:r w:rsidRPr="008A6DE9">
        <w:t>Wasathiyah</w:t>
      </w:r>
      <w:proofErr w:type="spellEnd"/>
      <w:r w:rsidRPr="008A6DE9">
        <w:t xml:space="preserve"> </w:t>
      </w:r>
      <w:proofErr w:type="spellStart"/>
      <w:r w:rsidRPr="008A6DE9">
        <w:t>melalui</w:t>
      </w:r>
      <w:proofErr w:type="spellEnd"/>
      <w:r w:rsidRPr="008A6DE9">
        <w:t xml:space="preserve"> </w:t>
      </w:r>
      <w:proofErr w:type="spellStart"/>
      <w:r w:rsidRPr="008A6DE9">
        <w:t>Organisasi</w:t>
      </w:r>
      <w:proofErr w:type="spellEnd"/>
      <w:r w:rsidRPr="008A6DE9">
        <w:t xml:space="preserve"> Lembaga </w:t>
      </w:r>
      <w:proofErr w:type="spellStart"/>
      <w:r w:rsidRPr="008A6DE9">
        <w:t>Dakwah</w:t>
      </w:r>
      <w:proofErr w:type="spellEnd"/>
      <w:r w:rsidRPr="008A6DE9">
        <w:t xml:space="preserve"> </w:t>
      </w:r>
      <w:proofErr w:type="spellStart"/>
      <w:r w:rsidRPr="008A6DE9">
        <w:t>Kampus</w:t>
      </w:r>
      <w:proofErr w:type="spellEnd"/>
      <w:r w:rsidRPr="008A6DE9">
        <w:t xml:space="preserve">. </w:t>
      </w:r>
      <w:proofErr w:type="spellStart"/>
      <w:r w:rsidRPr="008A6DE9">
        <w:t>Jurnal</w:t>
      </w:r>
      <w:proofErr w:type="spellEnd"/>
      <w:r w:rsidRPr="008A6DE9">
        <w:t xml:space="preserve"> </w:t>
      </w:r>
      <w:proofErr w:type="spellStart"/>
      <w:r w:rsidRPr="008A6DE9">
        <w:t>Mu’allim</w:t>
      </w:r>
      <w:proofErr w:type="spellEnd"/>
      <w:r w:rsidRPr="008A6DE9">
        <w:t xml:space="preserve">, 4(2). </w:t>
      </w:r>
    </w:p>
    <w:p w14:paraId="0D8CC148" w14:textId="77777777" w:rsidR="009E5166" w:rsidRPr="008A6DE9" w:rsidRDefault="002865AB" w:rsidP="008A6DE9">
      <w:pPr>
        <w:pStyle w:val="UniveID0501Bibliography"/>
        <w:jc w:val="both"/>
      </w:pPr>
      <w:r w:rsidRPr="008A6DE9">
        <w:t xml:space="preserve">Ismail, A. I., &amp; Uyuni, B. (2020). Theology to Technology; The Shift of Facilities Media Da’wa in Millennial Era. </w:t>
      </w:r>
    </w:p>
    <w:p w14:paraId="484626D3" w14:textId="77777777" w:rsidR="009E5166" w:rsidRPr="008A6DE9" w:rsidRDefault="002865AB" w:rsidP="008A6DE9">
      <w:pPr>
        <w:pStyle w:val="UniveID0501Bibliography"/>
        <w:jc w:val="both"/>
      </w:pPr>
      <w:r w:rsidRPr="008A6DE9">
        <w:t xml:space="preserve">Majid, Z. A., Al </w:t>
      </w:r>
      <w:proofErr w:type="spellStart"/>
      <w:r w:rsidRPr="008A6DE9">
        <w:t>Yusni</w:t>
      </w:r>
      <w:proofErr w:type="spellEnd"/>
      <w:r w:rsidRPr="008A6DE9">
        <w:t xml:space="preserve">, D. H., </w:t>
      </w:r>
      <w:proofErr w:type="spellStart"/>
      <w:r w:rsidRPr="008A6DE9">
        <w:t>Himayah</w:t>
      </w:r>
      <w:proofErr w:type="spellEnd"/>
      <w:r w:rsidRPr="008A6DE9">
        <w:t xml:space="preserve">, M., &amp; Uyuni, B. (2021). THE EFFECT OF MODERN AND CONTEMPORARY ISLAM ON CRITICAL THINKING OF ISLAMIC FIGURES. </w:t>
      </w:r>
      <w:proofErr w:type="spellStart"/>
      <w:r w:rsidRPr="008A6DE9">
        <w:t>Spektra</w:t>
      </w:r>
      <w:proofErr w:type="spellEnd"/>
      <w:r w:rsidRPr="008A6DE9">
        <w:t xml:space="preserve">: </w:t>
      </w:r>
      <w:proofErr w:type="spellStart"/>
      <w:r w:rsidRPr="008A6DE9">
        <w:t>Jurnal</w:t>
      </w:r>
      <w:proofErr w:type="spellEnd"/>
      <w:r w:rsidRPr="008A6DE9">
        <w:t xml:space="preserve"> </w:t>
      </w:r>
      <w:proofErr w:type="spellStart"/>
      <w:r w:rsidRPr="008A6DE9">
        <w:t>ilmu-ilmu</w:t>
      </w:r>
      <w:proofErr w:type="spellEnd"/>
      <w:r w:rsidRPr="008A6DE9">
        <w:t xml:space="preserve"> </w:t>
      </w:r>
      <w:proofErr w:type="spellStart"/>
      <w:r w:rsidRPr="008A6DE9">
        <w:t>sosial</w:t>
      </w:r>
      <w:proofErr w:type="spellEnd"/>
      <w:r w:rsidRPr="008A6DE9">
        <w:t xml:space="preserve">, 3(2), 43-55. </w:t>
      </w:r>
    </w:p>
    <w:p w14:paraId="3BE0CEB6" w14:textId="77777777" w:rsidR="009E5166" w:rsidRPr="008A6DE9" w:rsidRDefault="002865AB" w:rsidP="008A6DE9">
      <w:pPr>
        <w:pStyle w:val="UniveID0501Bibliography"/>
        <w:jc w:val="both"/>
      </w:pPr>
      <w:r w:rsidRPr="008A6DE9">
        <w:t xml:space="preserve">Ridwan, M., &amp; </w:t>
      </w:r>
      <w:proofErr w:type="spellStart"/>
      <w:r w:rsidRPr="008A6DE9">
        <w:t>Rewira</w:t>
      </w:r>
      <w:proofErr w:type="spellEnd"/>
      <w:r w:rsidRPr="008A6DE9">
        <w:t xml:space="preserve">, A. E. (2021). DAKWAH KAMPUS: TRANSFORMASI DAKWAH TEKSTUAL KE DAKWAH KONTEKTUAL RASIONAL. KARIMIYAH: Journal of Islamic Literature and Muslim Society, 1(1), 53-62. </w:t>
      </w:r>
    </w:p>
    <w:p w14:paraId="37FCE1CF" w14:textId="77777777" w:rsidR="009E5166" w:rsidRPr="008A6DE9" w:rsidRDefault="002865AB" w:rsidP="008A6DE9">
      <w:pPr>
        <w:pStyle w:val="UniveID0501Bibliography"/>
        <w:jc w:val="both"/>
      </w:pPr>
      <w:r w:rsidRPr="008A6DE9">
        <w:t xml:space="preserve">Rizal </w:t>
      </w:r>
      <w:proofErr w:type="spellStart"/>
      <w:r w:rsidRPr="008A6DE9">
        <w:t>Mahri</w:t>
      </w:r>
      <w:proofErr w:type="spellEnd"/>
      <w:r w:rsidRPr="008A6DE9">
        <w:t xml:space="preserve">, MANAJEMEN DAKWAH LDK AL – INTISYAR UIKA DALAM MENINGKATKAN KUALITAS DAKWAH KAMPUS. </w:t>
      </w:r>
      <w:proofErr w:type="spellStart"/>
      <w:r w:rsidRPr="008A6DE9">
        <w:t>Komunika</w:t>
      </w:r>
      <w:proofErr w:type="spellEnd"/>
      <w:r w:rsidRPr="008A6DE9">
        <w:t>: Journal of Communication Science and Islamic Da'wah Volume 2 (2), 2018</w:t>
      </w:r>
    </w:p>
    <w:p w14:paraId="3E6D9DAC" w14:textId="77777777" w:rsidR="009E5166" w:rsidRPr="008A6DE9" w:rsidRDefault="002865AB" w:rsidP="008A6DE9">
      <w:pPr>
        <w:pStyle w:val="UniveID0501Bibliography"/>
        <w:jc w:val="both"/>
      </w:pPr>
      <w:r w:rsidRPr="008A6DE9">
        <w:t xml:space="preserve">Setiawan, A. I. (2011). </w:t>
      </w:r>
      <w:proofErr w:type="spellStart"/>
      <w:r w:rsidRPr="008A6DE9">
        <w:t>Efektivitas</w:t>
      </w:r>
      <w:proofErr w:type="spellEnd"/>
      <w:r w:rsidRPr="008A6DE9">
        <w:t xml:space="preserve"> </w:t>
      </w:r>
      <w:proofErr w:type="spellStart"/>
      <w:r w:rsidRPr="008A6DE9">
        <w:t>Dakwah</w:t>
      </w:r>
      <w:proofErr w:type="spellEnd"/>
      <w:r w:rsidRPr="008A6DE9">
        <w:t xml:space="preserve"> </w:t>
      </w:r>
      <w:proofErr w:type="spellStart"/>
      <w:r w:rsidRPr="008A6DE9">
        <w:t>Fi’ah</w:t>
      </w:r>
      <w:proofErr w:type="spellEnd"/>
      <w:r w:rsidRPr="008A6DE9">
        <w:t xml:space="preserve">: </w:t>
      </w:r>
      <w:proofErr w:type="spellStart"/>
      <w:r w:rsidRPr="008A6DE9">
        <w:t>Studi</w:t>
      </w:r>
      <w:proofErr w:type="spellEnd"/>
      <w:r w:rsidRPr="008A6DE9">
        <w:t xml:space="preserve"> Model </w:t>
      </w:r>
      <w:proofErr w:type="spellStart"/>
      <w:r w:rsidRPr="008A6DE9">
        <w:t>Dakwah</w:t>
      </w:r>
      <w:proofErr w:type="spellEnd"/>
      <w:r w:rsidRPr="008A6DE9">
        <w:t xml:space="preserve"> pada Lembaga </w:t>
      </w:r>
      <w:proofErr w:type="spellStart"/>
      <w:r w:rsidRPr="008A6DE9">
        <w:t>Dakwah</w:t>
      </w:r>
      <w:proofErr w:type="spellEnd"/>
      <w:r w:rsidRPr="008A6DE9">
        <w:t xml:space="preserve"> </w:t>
      </w:r>
      <w:proofErr w:type="spellStart"/>
      <w:r w:rsidRPr="008A6DE9">
        <w:t>Kampus</w:t>
      </w:r>
      <w:proofErr w:type="spellEnd"/>
      <w:r w:rsidRPr="008A6DE9">
        <w:t xml:space="preserve">. </w:t>
      </w:r>
      <w:proofErr w:type="spellStart"/>
      <w:r w:rsidRPr="008A6DE9">
        <w:t>Ilmu</w:t>
      </w:r>
      <w:proofErr w:type="spellEnd"/>
      <w:r w:rsidRPr="008A6DE9">
        <w:t xml:space="preserve"> </w:t>
      </w:r>
      <w:proofErr w:type="spellStart"/>
      <w:r w:rsidRPr="008A6DE9">
        <w:t>Dakwah</w:t>
      </w:r>
      <w:proofErr w:type="spellEnd"/>
      <w:r w:rsidRPr="008A6DE9">
        <w:t xml:space="preserve">: Academic Journal for Homiletic Studies, 5(18), 541-574. </w:t>
      </w:r>
    </w:p>
    <w:p w14:paraId="6FC4C32D" w14:textId="77777777" w:rsidR="00DF2A3B" w:rsidRPr="008A6DE9" w:rsidRDefault="002865AB" w:rsidP="008A6DE9">
      <w:pPr>
        <w:pStyle w:val="UniveID0501Bibliography"/>
        <w:jc w:val="both"/>
      </w:pPr>
      <w:r w:rsidRPr="008A6DE9">
        <w:t xml:space="preserve">Uyuni, B., &amp; Adnan, M. (2020). The Challenge of Islamic Education in 21st Century. SALAM: </w:t>
      </w:r>
      <w:proofErr w:type="spellStart"/>
      <w:r w:rsidRPr="008A6DE9">
        <w:t>Jurnal</w:t>
      </w:r>
      <w:proofErr w:type="spellEnd"/>
      <w:r w:rsidRPr="008A6DE9">
        <w:t xml:space="preserve"> </w:t>
      </w:r>
      <w:proofErr w:type="spellStart"/>
      <w:r w:rsidRPr="008A6DE9">
        <w:t>Sosial</w:t>
      </w:r>
      <w:proofErr w:type="spellEnd"/>
      <w:r w:rsidRPr="008A6DE9">
        <w:t xml:space="preserve"> dan </w:t>
      </w:r>
      <w:proofErr w:type="spellStart"/>
      <w:r w:rsidRPr="008A6DE9">
        <w:t>Budaya</w:t>
      </w:r>
      <w:proofErr w:type="spellEnd"/>
      <w:r w:rsidRPr="008A6DE9">
        <w:t xml:space="preserve"> </w:t>
      </w:r>
      <w:proofErr w:type="spellStart"/>
      <w:r w:rsidRPr="008A6DE9">
        <w:t>Syar-i</w:t>
      </w:r>
      <w:proofErr w:type="spellEnd"/>
      <w:r w:rsidRPr="008A6DE9">
        <w:t xml:space="preserve">, 7(12), 1079-1098. </w:t>
      </w:r>
    </w:p>
    <w:p w14:paraId="2ED425E5" w14:textId="77777777" w:rsidR="00DF2A3B" w:rsidRPr="008A6DE9" w:rsidRDefault="002865AB" w:rsidP="008A6DE9">
      <w:pPr>
        <w:pStyle w:val="UniveID0501Bibliography"/>
        <w:jc w:val="both"/>
      </w:pPr>
      <w:r w:rsidRPr="008A6DE9">
        <w:t xml:space="preserve">Uyuni, B., &amp; </w:t>
      </w:r>
      <w:proofErr w:type="spellStart"/>
      <w:r w:rsidRPr="008A6DE9">
        <w:t>Muhibudin</w:t>
      </w:r>
      <w:proofErr w:type="spellEnd"/>
      <w:r w:rsidRPr="008A6DE9">
        <w:t xml:space="preserve">, M. (2020). COMMUNITY DEVELOPMENT: The Medina Community as the Ideal Prototype of Community Development. </w:t>
      </w:r>
      <w:proofErr w:type="spellStart"/>
      <w:r w:rsidRPr="008A6DE9">
        <w:t>Spektra</w:t>
      </w:r>
      <w:proofErr w:type="spellEnd"/>
      <w:r w:rsidRPr="008A6DE9">
        <w:t xml:space="preserve">: </w:t>
      </w:r>
      <w:proofErr w:type="spellStart"/>
      <w:r w:rsidRPr="008A6DE9">
        <w:t>Jurnal</w:t>
      </w:r>
      <w:proofErr w:type="spellEnd"/>
      <w:r w:rsidRPr="008A6DE9">
        <w:t xml:space="preserve"> </w:t>
      </w:r>
      <w:proofErr w:type="spellStart"/>
      <w:r w:rsidRPr="008A6DE9">
        <w:t>ilmu-ilmu</w:t>
      </w:r>
      <w:proofErr w:type="spellEnd"/>
      <w:r w:rsidRPr="008A6DE9">
        <w:t xml:space="preserve"> </w:t>
      </w:r>
      <w:proofErr w:type="spellStart"/>
      <w:r w:rsidRPr="008A6DE9">
        <w:t>sosial</w:t>
      </w:r>
      <w:proofErr w:type="spellEnd"/>
      <w:r w:rsidRPr="008A6DE9">
        <w:t xml:space="preserve">, 2(1), 10-31. </w:t>
      </w:r>
    </w:p>
    <w:p w14:paraId="1E7B2A8B" w14:textId="1206ED8E" w:rsidR="002865AB" w:rsidRPr="008A6DE9" w:rsidRDefault="002865AB" w:rsidP="008A6DE9">
      <w:pPr>
        <w:pStyle w:val="UniveID0501Bibliography"/>
        <w:jc w:val="both"/>
      </w:pPr>
      <w:proofErr w:type="spellStart"/>
      <w:r w:rsidRPr="008A6DE9">
        <w:t>Widiati</w:t>
      </w:r>
      <w:proofErr w:type="spellEnd"/>
      <w:r w:rsidRPr="008A6DE9">
        <w:t xml:space="preserve">, H., &amp; </w:t>
      </w:r>
      <w:proofErr w:type="spellStart"/>
      <w:r w:rsidRPr="008A6DE9">
        <w:t>Musaddad</w:t>
      </w:r>
      <w:proofErr w:type="spellEnd"/>
      <w:r w:rsidRPr="008A6DE9">
        <w:t xml:space="preserve">, E. (2019). Strategi </w:t>
      </w:r>
      <w:proofErr w:type="spellStart"/>
      <w:r w:rsidRPr="008A6DE9">
        <w:t>dakwah</w:t>
      </w:r>
      <w:proofErr w:type="spellEnd"/>
      <w:r w:rsidRPr="008A6DE9">
        <w:t xml:space="preserve"> Lembaga </w:t>
      </w:r>
      <w:proofErr w:type="spellStart"/>
      <w:r w:rsidRPr="008A6DE9">
        <w:t>Dakwah</w:t>
      </w:r>
      <w:proofErr w:type="spellEnd"/>
      <w:r w:rsidRPr="008A6DE9">
        <w:t xml:space="preserve"> </w:t>
      </w:r>
      <w:proofErr w:type="spellStart"/>
      <w:r w:rsidRPr="008A6DE9">
        <w:t>Kampus</w:t>
      </w:r>
      <w:proofErr w:type="spellEnd"/>
      <w:r w:rsidRPr="008A6DE9">
        <w:t xml:space="preserve"> (LDK) </w:t>
      </w:r>
      <w:proofErr w:type="spellStart"/>
      <w:r w:rsidRPr="008A6DE9">
        <w:t>dalam</w:t>
      </w:r>
      <w:proofErr w:type="spellEnd"/>
      <w:r w:rsidRPr="008A6DE9">
        <w:t xml:space="preserve"> </w:t>
      </w:r>
      <w:proofErr w:type="spellStart"/>
      <w:r w:rsidRPr="008A6DE9">
        <w:t>meningkatkan</w:t>
      </w:r>
      <w:proofErr w:type="spellEnd"/>
      <w:r w:rsidRPr="008A6DE9">
        <w:t xml:space="preserve"> </w:t>
      </w:r>
      <w:proofErr w:type="spellStart"/>
      <w:r w:rsidRPr="008A6DE9">
        <w:t>religiusitas</w:t>
      </w:r>
      <w:proofErr w:type="spellEnd"/>
      <w:r w:rsidRPr="008A6DE9">
        <w:t xml:space="preserve"> </w:t>
      </w:r>
      <w:proofErr w:type="spellStart"/>
      <w:r w:rsidRPr="008A6DE9">
        <w:t>mahasiswa</w:t>
      </w:r>
      <w:proofErr w:type="spellEnd"/>
      <w:r w:rsidRPr="008A6DE9">
        <w:t xml:space="preserve">. </w:t>
      </w:r>
      <w:proofErr w:type="spellStart"/>
      <w:r w:rsidRPr="008A6DE9">
        <w:t>AdZikra</w:t>
      </w:r>
      <w:proofErr w:type="spellEnd"/>
      <w:r w:rsidRPr="008A6DE9">
        <w:t xml:space="preserve">: </w:t>
      </w:r>
      <w:proofErr w:type="spellStart"/>
      <w:r w:rsidRPr="008A6DE9">
        <w:t>Jurnal</w:t>
      </w:r>
      <w:proofErr w:type="spellEnd"/>
      <w:r w:rsidRPr="008A6DE9">
        <w:t xml:space="preserve"> </w:t>
      </w:r>
      <w:proofErr w:type="spellStart"/>
      <w:r w:rsidRPr="008A6DE9">
        <w:t>Komunikasi</w:t>
      </w:r>
      <w:proofErr w:type="spellEnd"/>
      <w:r w:rsidRPr="008A6DE9">
        <w:t xml:space="preserve"> &amp; </w:t>
      </w:r>
      <w:proofErr w:type="spellStart"/>
      <w:r w:rsidRPr="008A6DE9">
        <w:t>Penyiaran</w:t>
      </w:r>
      <w:proofErr w:type="spellEnd"/>
      <w:r w:rsidRPr="008A6DE9">
        <w:t xml:space="preserve"> Islam, 10(1), 50-76. </w:t>
      </w:r>
    </w:p>
    <w:p w14:paraId="08EA0EB8" w14:textId="185DB82B" w:rsidR="002865AB" w:rsidRPr="009E5166" w:rsidRDefault="002865AB" w:rsidP="009E5166">
      <w:pPr>
        <w:spacing w:line="240" w:lineRule="auto"/>
        <w:ind w:left="360" w:right="419" w:firstLine="360"/>
        <w:jc w:val="both"/>
        <w:rPr>
          <w:rFonts w:ascii="Arial" w:hAnsi="Arial" w:cs="Arial"/>
        </w:rPr>
      </w:pPr>
    </w:p>
    <w:p w14:paraId="4210FEA4" w14:textId="5CB2DC65" w:rsidR="000E609E" w:rsidRPr="009E5166" w:rsidRDefault="000E609E" w:rsidP="008A6DE9">
      <w:pPr>
        <w:pStyle w:val="UniveID0501Bibliography"/>
        <w:spacing w:line="240" w:lineRule="auto"/>
        <w:ind w:left="0" w:firstLine="0"/>
        <w:jc w:val="both"/>
        <w:rPr>
          <w:rFonts w:cs="Arial"/>
        </w:rPr>
      </w:pPr>
    </w:p>
    <w:sectPr w:rsidR="000E609E" w:rsidRPr="009E5166" w:rsidSect="00963589">
      <w:footerReference w:type="even" r:id="rId11"/>
      <w:footerReference w:type="default" r:id="rId12"/>
      <w:headerReference w:type="first" r:id="rId13"/>
      <w:footerReference w:type="first" r:id="rId14"/>
      <w:pgSz w:w="11901" w:h="16840" w:code="9"/>
      <w:pgMar w:top="1418" w:right="1701" w:bottom="1418" w:left="1701" w:header="709" w:footer="709"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B469" w14:textId="77777777" w:rsidR="006046A4" w:rsidRDefault="006046A4" w:rsidP="00AF2C92">
      <w:r>
        <w:separator/>
      </w:r>
    </w:p>
  </w:endnote>
  <w:endnote w:type="continuationSeparator" w:id="0">
    <w:p w14:paraId="1AB9EE7E" w14:textId="77777777" w:rsidR="006046A4" w:rsidRDefault="006046A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693807"/>
      <w:docPartObj>
        <w:docPartGallery w:val="Page Numbers (Bottom of Page)"/>
        <w:docPartUnique/>
      </w:docPartObj>
    </w:sdtPr>
    <w:sdtEndPr>
      <w:rPr>
        <w:color w:val="7F7F7F" w:themeColor="background1" w:themeShade="7F"/>
        <w:spacing w:val="60"/>
      </w:rPr>
    </w:sdtEndPr>
    <w:sdtContent>
      <w:p w14:paraId="1178E8A2" w14:textId="7C5425A3" w:rsidR="00807C54" w:rsidRPr="008A6DE9" w:rsidRDefault="008A6DE9" w:rsidP="008A6DE9">
        <w:pPr>
          <w:pStyle w:val="UniveID0703FooterJournalVolume"/>
          <w:rPr>
            <w:b/>
            <w:bCs/>
          </w:rPr>
        </w:pPr>
        <w:r w:rsidRPr="008A6DE9">
          <w:fldChar w:fldCharType="begin"/>
        </w:r>
        <w:r w:rsidRPr="008A6DE9">
          <w:instrText xml:space="preserve"> PAGE   \* MERGEFORMAT </w:instrText>
        </w:r>
        <w:r w:rsidRPr="008A6DE9">
          <w:fldChar w:fldCharType="separate"/>
        </w:r>
        <w:r w:rsidR="00EF7310" w:rsidRPr="00EF7310">
          <w:rPr>
            <w:b/>
            <w:bCs/>
            <w:noProof/>
          </w:rPr>
          <w:t>34</w:t>
        </w:r>
        <w:r w:rsidRPr="008A6DE9">
          <w:rPr>
            <w:b/>
            <w:bCs/>
            <w:noProof/>
          </w:rPr>
          <w:fldChar w:fldCharType="end"/>
        </w:r>
        <w:r w:rsidRPr="008A6DE9">
          <w:rPr>
            <w:b/>
            <w:bCs/>
          </w:rPr>
          <w:t xml:space="preserve"> | </w:t>
        </w:r>
        <w:proofErr w:type="spellStart"/>
        <w:r w:rsidRPr="008A6DE9">
          <w:t>Tahdzib</w:t>
        </w:r>
        <w:proofErr w:type="spellEnd"/>
        <w:r w:rsidRPr="008A6DE9">
          <w:t xml:space="preserve"> Al-</w:t>
        </w:r>
        <w:proofErr w:type="spellStart"/>
        <w:r w:rsidRPr="008A6DE9">
          <w:t>Akhlaq</w:t>
        </w:r>
        <w:proofErr w:type="spellEnd"/>
        <w:r w:rsidRPr="008A6DE9">
          <w:t xml:space="preserve">: </w:t>
        </w:r>
        <w:proofErr w:type="spellStart"/>
        <w:r w:rsidRPr="008A6DE9">
          <w:t>Jurnal</w:t>
        </w:r>
        <w:proofErr w:type="spellEnd"/>
        <w:r w:rsidRPr="008A6DE9">
          <w:t xml:space="preserve"> Pendidikan Islam | Vol 5 | No. 2 | 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0"/>
      </w:rPr>
      <w:id w:val="-292446299"/>
      <w:docPartObj>
        <w:docPartGallery w:val="Page Numbers (Bottom of Page)"/>
        <w:docPartUnique/>
      </w:docPartObj>
    </w:sdtPr>
    <w:sdtContent>
      <w:p w14:paraId="4E686653" w14:textId="77777777" w:rsidR="008A6DE9" w:rsidRDefault="008A6DE9">
        <w:pPr>
          <w:pStyle w:val="Footer"/>
          <w:jc w:val="right"/>
        </w:pPr>
      </w:p>
      <w:p w14:paraId="3A9B948C" w14:textId="023B7F24" w:rsidR="00807C54" w:rsidRDefault="008A6DE9" w:rsidP="008A6DE9">
        <w:pPr>
          <w:pStyle w:val="UniveID0704FooterJournalTitles"/>
        </w:pPr>
        <w:r>
          <w:t xml:space="preserve">Implementation Of </w:t>
        </w:r>
        <w:proofErr w:type="spellStart"/>
        <w:r>
          <w:t>Dakwah</w:t>
        </w:r>
        <w:proofErr w:type="spellEnd"/>
        <w:r>
          <w:t xml:space="preserve"> | </w:t>
        </w:r>
        <w:r>
          <w:fldChar w:fldCharType="begin"/>
        </w:r>
        <w:r>
          <w:instrText xml:space="preserve"> PAGE   \* MERGEFORMAT </w:instrText>
        </w:r>
        <w:r>
          <w:fldChar w:fldCharType="separate"/>
        </w:r>
        <w:r w:rsidR="00EF7310">
          <w:rPr>
            <w:noProof/>
          </w:rPr>
          <w:t>25</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257285414"/>
      <w:docPartObj>
        <w:docPartGallery w:val="Page Numbers (Bottom of Page)"/>
        <w:docPartUnique/>
      </w:docPartObj>
    </w:sdtPr>
    <w:sdtEndPr>
      <w:rPr>
        <w:color w:val="7F7F7F" w:themeColor="background1" w:themeShade="7F"/>
        <w:spacing w:val="60"/>
      </w:rPr>
    </w:sdtEndPr>
    <w:sdtContent>
      <w:bookmarkStart w:id="0" w:name="_Hlk104699184" w:displacedByCustomXml="prev"/>
      <w:p w14:paraId="25428AFD" w14:textId="105FB3D4" w:rsidR="00C071A9" w:rsidRPr="00963589" w:rsidRDefault="00834631" w:rsidP="00963589">
        <w:pPr>
          <w:spacing w:line="240" w:lineRule="auto"/>
          <w:ind w:hanging="2"/>
          <w:rPr>
            <w:lang w:eastAsia="id-ID"/>
          </w:rPr>
        </w:pPr>
        <w:r>
          <w:fldChar w:fldCharType="begin"/>
        </w:r>
        <w:r>
          <w:instrText xml:space="preserve"> HYPERLINK "http://creativecommons.org/licenses/by/4.0/" </w:instrText>
        </w:r>
        <w:r>
          <w:fldChar w:fldCharType="separate"/>
        </w:r>
        <w:hyperlink r:id="rId1" w:history="1">
          <w:hyperlink r:id="rId2" w:history="1">
            <w:hyperlink r:id="rId3" w:history="1">
              <w:hyperlink r:id="rId4" w:history="1"/>
            </w:hyperlink>
          </w:hyperlink>
        </w:hyperlink>
        <w:r>
          <w:fldChar w:fldCharType="end"/>
        </w:r>
        <w:bookmarkEnd w:id="0"/>
        <w:r w:rsidR="00C071A9" w:rsidRPr="00C071A9">
          <w:rPr>
            <w:rFonts w:asciiTheme="minorBidi" w:hAnsiTheme="minorBidi" w:cstheme="minorBidi"/>
            <w:sz w:val="20"/>
            <w:szCs w:val="20"/>
          </w:rPr>
          <w:fldChar w:fldCharType="begin"/>
        </w:r>
        <w:r w:rsidR="00C071A9" w:rsidRPr="00C071A9">
          <w:rPr>
            <w:rFonts w:asciiTheme="minorBidi" w:hAnsiTheme="minorBidi" w:cstheme="minorBidi"/>
            <w:sz w:val="20"/>
            <w:szCs w:val="20"/>
          </w:rPr>
          <w:instrText xml:space="preserve"> PAGE   \* MERGEFORMAT </w:instrText>
        </w:r>
        <w:r w:rsidR="00C071A9" w:rsidRPr="00C071A9">
          <w:rPr>
            <w:rFonts w:asciiTheme="minorBidi" w:hAnsiTheme="minorBidi" w:cstheme="minorBidi"/>
            <w:sz w:val="20"/>
            <w:szCs w:val="20"/>
          </w:rPr>
          <w:fldChar w:fldCharType="separate"/>
        </w:r>
        <w:r w:rsidR="00EF7310" w:rsidRPr="00EF7310">
          <w:rPr>
            <w:rFonts w:asciiTheme="minorBidi" w:hAnsiTheme="minorBidi" w:cstheme="minorBidi"/>
            <w:b/>
            <w:bCs/>
            <w:noProof/>
            <w:sz w:val="20"/>
            <w:szCs w:val="20"/>
          </w:rPr>
          <w:t>24</w:t>
        </w:r>
        <w:r w:rsidR="00C071A9" w:rsidRPr="00C071A9">
          <w:rPr>
            <w:rFonts w:asciiTheme="minorBidi" w:hAnsiTheme="minorBidi" w:cstheme="minorBidi"/>
            <w:b/>
            <w:bCs/>
            <w:noProof/>
            <w:sz w:val="20"/>
            <w:szCs w:val="20"/>
          </w:rPr>
          <w:fldChar w:fldCharType="end"/>
        </w:r>
        <w:r w:rsidR="00C071A9" w:rsidRPr="00C071A9">
          <w:rPr>
            <w:rFonts w:asciiTheme="minorBidi" w:hAnsiTheme="minorBidi" w:cstheme="minorBidi"/>
            <w:b/>
            <w:bCs/>
            <w:sz w:val="20"/>
            <w:szCs w:val="20"/>
          </w:rPr>
          <w:t xml:space="preserve"> | </w:t>
        </w:r>
        <w:proofErr w:type="spellStart"/>
        <w:r w:rsidR="00346114" w:rsidRPr="00346114">
          <w:rPr>
            <w:rFonts w:asciiTheme="minorBidi" w:hAnsiTheme="minorBidi" w:cstheme="minorBidi"/>
            <w:sz w:val="20"/>
            <w:szCs w:val="20"/>
          </w:rPr>
          <w:t>Tahdzib</w:t>
        </w:r>
        <w:proofErr w:type="spellEnd"/>
        <w:r w:rsidR="00346114" w:rsidRPr="00346114">
          <w:rPr>
            <w:rFonts w:asciiTheme="minorBidi" w:hAnsiTheme="minorBidi" w:cstheme="minorBidi"/>
            <w:sz w:val="20"/>
            <w:szCs w:val="20"/>
          </w:rPr>
          <w:t xml:space="preserve"> Al-</w:t>
        </w:r>
        <w:proofErr w:type="spellStart"/>
        <w:r w:rsidR="00346114" w:rsidRPr="00346114">
          <w:rPr>
            <w:rFonts w:asciiTheme="minorBidi" w:hAnsiTheme="minorBidi" w:cstheme="minorBidi"/>
            <w:sz w:val="20"/>
            <w:szCs w:val="20"/>
          </w:rPr>
          <w:t>Akhlaq</w:t>
        </w:r>
        <w:proofErr w:type="spellEnd"/>
        <w:r w:rsidR="00346114" w:rsidRPr="00346114">
          <w:rPr>
            <w:rFonts w:asciiTheme="minorBidi" w:hAnsiTheme="minorBidi" w:cstheme="minorBidi"/>
            <w:sz w:val="20"/>
            <w:szCs w:val="20"/>
          </w:rPr>
          <w:t xml:space="preserve">: </w:t>
        </w:r>
        <w:proofErr w:type="spellStart"/>
        <w:r w:rsidR="00346114" w:rsidRPr="00346114">
          <w:rPr>
            <w:rFonts w:asciiTheme="minorBidi" w:hAnsiTheme="minorBidi" w:cstheme="minorBidi"/>
            <w:sz w:val="20"/>
            <w:szCs w:val="20"/>
          </w:rPr>
          <w:t>Jurnal</w:t>
        </w:r>
        <w:proofErr w:type="spellEnd"/>
        <w:r w:rsidR="00346114" w:rsidRPr="00346114">
          <w:rPr>
            <w:rFonts w:asciiTheme="minorBidi" w:hAnsiTheme="minorBidi" w:cstheme="minorBidi"/>
            <w:sz w:val="20"/>
            <w:szCs w:val="20"/>
          </w:rPr>
          <w:t xml:space="preserve"> Pendidikan Islam</w:t>
        </w:r>
        <w:r w:rsidR="00C071A9" w:rsidRPr="00C071A9">
          <w:rPr>
            <w:rFonts w:asciiTheme="minorBidi" w:hAnsiTheme="minorBidi" w:cstheme="minorBidi"/>
            <w:sz w:val="20"/>
            <w:szCs w:val="20"/>
          </w:rPr>
          <w:t xml:space="preserve"> | Vol </w:t>
        </w:r>
        <w:r w:rsidR="00824279">
          <w:rPr>
            <w:rFonts w:asciiTheme="minorBidi" w:hAnsiTheme="minorBidi" w:cstheme="minorBidi"/>
            <w:sz w:val="20"/>
            <w:szCs w:val="20"/>
          </w:rPr>
          <w:t>5</w:t>
        </w:r>
        <w:r w:rsidR="00C071A9" w:rsidRPr="00C071A9">
          <w:rPr>
            <w:rFonts w:asciiTheme="minorBidi" w:hAnsiTheme="minorBidi" w:cstheme="minorBidi"/>
            <w:sz w:val="20"/>
            <w:szCs w:val="20"/>
          </w:rPr>
          <w:t xml:space="preserve"> | No. </w:t>
        </w:r>
        <w:r w:rsidR="00824279">
          <w:rPr>
            <w:rFonts w:asciiTheme="minorBidi" w:hAnsiTheme="minorBidi" w:cstheme="minorBidi"/>
            <w:sz w:val="20"/>
            <w:szCs w:val="20"/>
          </w:rPr>
          <w:t>2</w:t>
        </w:r>
        <w:r w:rsidR="00C071A9" w:rsidRPr="00C071A9">
          <w:rPr>
            <w:rFonts w:asciiTheme="minorBidi" w:hAnsiTheme="minorBidi" w:cstheme="minorBidi"/>
            <w:sz w:val="20"/>
            <w:szCs w:val="20"/>
          </w:rPr>
          <w:t xml:space="preserve"> | 202</w:t>
        </w:r>
        <w:r w:rsidR="00824279">
          <w:rPr>
            <w:rFonts w:asciiTheme="minorBidi" w:hAnsiTheme="minorBidi" w:cstheme="minorBidi"/>
            <w:sz w:val="20"/>
            <w:szCs w:val="20"/>
          </w:rPr>
          <w:t>2</w:t>
        </w:r>
      </w:p>
    </w:sdtContent>
  </w:sdt>
  <w:p w14:paraId="1A63C899" w14:textId="77777777" w:rsidR="00C071A9" w:rsidRPr="00C071A9" w:rsidRDefault="00C071A9">
    <w:pPr>
      <w:pStyle w:val="Footer"/>
      <w:rPr>
        <w:rFonts w:asciiTheme="minorBidi" w:hAnsiTheme="minorBidi" w:cstheme="min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4098" w14:textId="77777777" w:rsidR="006046A4" w:rsidRDefault="006046A4" w:rsidP="00AF2C92">
      <w:r>
        <w:separator/>
      </w:r>
    </w:p>
  </w:footnote>
  <w:footnote w:type="continuationSeparator" w:id="0">
    <w:p w14:paraId="2D817B2F" w14:textId="77777777" w:rsidR="006046A4" w:rsidRDefault="006046A4" w:rsidP="00AF2C92">
      <w:r>
        <w:continuationSeparator/>
      </w:r>
    </w:p>
  </w:footnote>
  <w:footnote w:id="1">
    <w:p w14:paraId="779FB9E9" w14:textId="77777777" w:rsidR="002865AB" w:rsidRPr="00F52C46" w:rsidRDefault="002865AB" w:rsidP="00F52C46">
      <w:pPr>
        <w:spacing w:line="240" w:lineRule="auto"/>
        <w:jc w:val="both"/>
        <w:rPr>
          <w:rFonts w:ascii="Arial" w:hAnsi="Arial" w:cs="Arial"/>
          <w:sz w:val="20"/>
          <w:szCs w:val="20"/>
        </w:rPr>
      </w:pPr>
      <w:r w:rsidRPr="00F52C46">
        <w:rPr>
          <w:rStyle w:val="FootnoteReference"/>
          <w:rFonts w:ascii="Arial" w:hAnsi="Arial" w:cs="Arial"/>
          <w:sz w:val="20"/>
          <w:szCs w:val="20"/>
        </w:rPr>
        <w:footnoteRef/>
      </w:r>
      <w:r w:rsidRPr="00F52C46">
        <w:rPr>
          <w:rFonts w:ascii="Arial" w:hAnsi="Arial" w:cs="Arial"/>
          <w:sz w:val="20"/>
          <w:szCs w:val="20"/>
        </w:rPr>
        <w:t xml:space="preserve"> </w:t>
      </w:r>
      <w:proofErr w:type="spellStart"/>
      <w:r w:rsidRPr="00F52C46">
        <w:rPr>
          <w:rFonts w:ascii="Arial" w:hAnsi="Arial" w:cs="Arial"/>
          <w:sz w:val="20"/>
          <w:szCs w:val="20"/>
        </w:rPr>
        <w:t>Agus</w:t>
      </w:r>
      <w:proofErr w:type="spellEnd"/>
      <w:r w:rsidRPr="00F52C46">
        <w:rPr>
          <w:rFonts w:ascii="Arial" w:hAnsi="Arial" w:cs="Arial"/>
          <w:sz w:val="20"/>
          <w:szCs w:val="20"/>
        </w:rPr>
        <w:t xml:space="preserve"> </w:t>
      </w:r>
      <w:proofErr w:type="spellStart"/>
      <w:r w:rsidRPr="00F52C46">
        <w:rPr>
          <w:rFonts w:ascii="Arial" w:hAnsi="Arial" w:cs="Arial"/>
          <w:sz w:val="20"/>
          <w:szCs w:val="20"/>
        </w:rPr>
        <w:t>Afandi</w:t>
      </w:r>
      <w:proofErr w:type="spellEnd"/>
      <w:r w:rsidRPr="00F52C46">
        <w:rPr>
          <w:rFonts w:ascii="Arial" w:hAnsi="Arial" w:cs="Arial"/>
          <w:sz w:val="20"/>
          <w:szCs w:val="20"/>
        </w:rPr>
        <w:t xml:space="preserve">, “Gerakan Sosial </w:t>
      </w:r>
      <w:proofErr w:type="spellStart"/>
      <w:r w:rsidRPr="00F52C46">
        <w:rPr>
          <w:rFonts w:ascii="Arial" w:hAnsi="Arial" w:cs="Arial"/>
          <w:sz w:val="20"/>
          <w:szCs w:val="20"/>
        </w:rPr>
        <w:t>Intelektual</w:t>
      </w:r>
      <w:proofErr w:type="spellEnd"/>
      <w:r w:rsidRPr="00F52C46">
        <w:rPr>
          <w:rFonts w:ascii="Arial" w:hAnsi="Arial" w:cs="Arial"/>
          <w:sz w:val="20"/>
          <w:szCs w:val="20"/>
        </w:rPr>
        <w:t xml:space="preserve"> Muslim </w:t>
      </w:r>
      <w:proofErr w:type="spellStart"/>
      <w:r w:rsidRPr="00F52C46">
        <w:rPr>
          <w:rFonts w:ascii="Arial" w:hAnsi="Arial" w:cs="Arial"/>
          <w:sz w:val="20"/>
          <w:szCs w:val="20"/>
        </w:rPr>
        <w:t>Organik</w:t>
      </w:r>
      <w:proofErr w:type="spellEnd"/>
      <w:r w:rsidRPr="00F52C46">
        <w:rPr>
          <w:rFonts w:ascii="Arial" w:hAnsi="Arial" w:cs="Arial"/>
          <w:sz w:val="20"/>
          <w:szCs w:val="20"/>
        </w:rPr>
        <w:t xml:space="preserve"> </w:t>
      </w:r>
      <w:proofErr w:type="spellStart"/>
      <w:r w:rsidRPr="00F52C46">
        <w:rPr>
          <w:rFonts w:ascii="Arial" w:hAnsi="Arial" w:cs="Arial"/>
          <w:sz w:val="20"/>
          <w:szCs w:val="20"/>
        </w:rPr>
        <w:t>dalam</w:t>
      </w:r>
      <w:proofErr w:type="spellEnd"/>
      <w:r w:rsidRPr="00F52C46">
        <w:rPr>
          <w:rFonts w:ascii="Arial" w:hAnsi="Arial" w:cs="Arial"/>
          <w:sz w:val="20"/>
          <w:szCs w:val="20"/>
        </w:rPr>
        <w:t xml:space="preserve"> </w:t>
      </w:r>
      <w:proofErr w:type="spellStart"/>
      <w:r w:rsidRPr="00F52C46">
        <w:rPr>
          <w:rFonts w:ascii="Arial" w:hAnsi="Arial" w:cs="Arial"/>
          <w:sz w:val="20"/>
          <w:szCs w:val="20"/>
        </w:rPr>
        <w:t>Transformasi</w:t>
      </w:r>
      <w:proofErr w:type="spellEnd"/>
      <w:r w:rsidRPr="00F52C46">
        <w:rPr>
          <w:rFonts w:ascii="Arial" w:hAnsi="Arial" w:cs="Arial"/>
          <w:sz w:val="20"/>
          <w:szCs w:val="20"/>
        </w:rPr>
        <w:t xml:space="preserve"> Sosial”, </w:t>
      </w:r>
      <w:proofErr w:type="spellStart"/>
      <w:r w:rsidRPr="00F52C46">
        <w:rPr>
          <w:rFonts w:ascii="Arial" w:hAnsi="Arial" w:cs="Arial"/>
          <w:sz w:val="20"/>
          <w:szCs w:val="20"/>
        </w:rPr>
        <w:t>Jurnal</w:t>
      </w:r>
      <w:proofErr w:type="spellEnd"/>
      <w:r w:rsidRPr="00F52C46">
        <w:rPr>
          <w:rFonts w:ascii="Arial" w:hAnsi="Arial" w:cs="Arial"/>
          <w:sz w:val="20"/>
          <w:szCs w:val="20"/>
        </w:rPr>
        <w:t xml:space="preserve"> </w:t>
      </w:r>
      <w:proofErr w:type="spellStart"/>
      <w:r w:rsidRPr="00F52C46">
        <w:rPr>
          <w:rFonts w:ascii="Arial" w:hAnsi="Arial" w:cs="Arial"/>
          <w:sz w:val="20"/>
          <w:szCs w:val="20"/>
        </w:rPr>
        <w:t>Religio</w:t>
      </w:r>
      <w:proofErr w:type="spellEnd"/>
      <w:r w:rsidRPr="00F52C46">
        <w:rPr>
          <w:rFonts w:ascii="Arial" w:hAnsi="Arial" w:cs="Arial"/>
          <w:sz w:val="20"/>
          <w:szCs w:val="20"/>
        </w:rPr>
        <w:t xml:space="preserve">, vol. 2, no. 2, Surabaya: </w:t>
      </w:r>
      <w:proofErr w:type="spellStart"/>
      <w:r w:rsidRPr="00F52C46">
        <w:rPr>
          <w:rFonts w:ascii="Arial" w:hAnsi="Arial" w:cs="Arial"/>
          <w:sz w:val="20"/>
          <w:szCs w:val="20"/>
        </w:rPr>
        <w:t>Fakultas</w:t>
      </w:r>
      <w:proofErr w:type="spellEnd"/>
      <w:r w:rsidRPr="00F52C46">
        <w:rPr>
          <w:rFonts w:ascii="Arial" w:hAnsi="Arial" w:cs="Arial"/>
          <w:sz w:val="20"/>
          <w:szCs w:val="20"/>
        </w:rPr>
        <w:t xml:space="preserve"> </w:t>
      </w:r>
      <w:proofErr w:type="spellStart"/>
      <w:r w:rsidRPr="00F52C46">
        <w:rPr>
          <w:rFonts w:ascii="Arial" w:hAnsi="Arial" w:cs="Arial"/>
          <w:sz w:val="20"/>
          <w:szCs w:val="20"/>
        </w:rPr>
        <w:t>Ushuluddin</w:t>
      </w:r>
      <w:proofErr w:type="spellEnd"/>
      <w:r w:rsidRPr="00F52C46">
        <w:rPr>
          <w:rFonts w:ascii="Arial" w:hAnsi="Arial" w:cs="Arial"/>
          <w:sz w:val="20"/>
          <w:szCs w:val="20"/>
        </w:rPr>
        <w:t xml:space="preserve"> IAIN </w:t>
      </w:r>
      <w:proofErr w:type="spellStart"/>
      <w:r w:rsidRPr="00F52C46">
        <w:rPr>
          <w:rFonts w:ascii="Arial" w:hAnsi="Arial" w:cs="Arial"/>
          <w:sz w:val="20"/>
          <w:szCs w:val="20"/>
        </w:rPr>
        <w:t>Sunan</w:t>
      </w:r>
      <w:proofErr w:type="spellEnd"/>
      <w:r w:rsidRPr="00F52C46">
        <w:rPr>
          <w:rFonts w:ascii="Arial" w:hAnsi="Arial" w:cs="Arial"/>
          <w:sz w:val="20"/>
          <w:szCs w:val="20"/>
        </w:rPr>
        <w:t xml:space="preserve"> </w:t>
      </w:r>
      <w:proofErr w:type="spellStart"/>
      <w:r w:rsidRPr="00F52C46">
        <w:rPr>
          <w:rFonts w:ascii="Arial" w:hAnsi="Arial" w:cs="Arial"/>
          <w:sz w:val="20"/>
          <w:szCs w:val="20"/>
        </w:rPr>
        <w:t>Ampel</w:t>
      </w:r>
      <w:proofErr w:type="spellEnd"/>
      <w:r w:rsidRPr="00F52C46">
        <w:rPr>
          <w:rFonts w:ascii="Arial" w:hAnsi="Arial" w:cs="Arial"/>
          <w:sz w:val="20"/>
          <w:szCs w:val="20"/>
        </w:rPr>
        <w:t>, 2012.</w:t>
      </w:r>
    </w:p>
  </w:footnote>
  <w:footnote w:id="2">
    <w:p w14:paraId="45AC27B7" w14:textId="77777777" w:rsidR="002865AB" w:rsidRPr="00F52C46" w:rsidRDefault="002865AB" w:rsidP="00F52C46">
      <w:pPr>
        <w:spacing w:line="240" w:lineRule="auto"/>
        <w:jc w:val="both"/>
        <w:rPr>
          <w:rFonts w:ascii="Arial" w:hAnsi="Arial" w:cs="Arial"/>
          <w:sz w:val="20"/>
          <w:szCs w:val="20"/>
          <w:lang w:val="en-US"/>
        </w:rPr>
      </w:pPr>
      <w:r w:rsidRPr="00F52C46">
        <w:rPr>
          <w:rStyle w:val="FootnoteReference"/>
          <w:rFonts w:ascii="Arial" w:hAnsi="Arial" w:cs="Arial"/>
          <w:sz w:val="20"/>
          <w:szCs w:val="20"/>
        </w:rPr>
        <w:footnoteRef/>
      </w:r>
      <w:r w:rsidRPr="00F52C46">
        <w:rPr>
          <w:rFonts w:ascii="Arial" w:hAnsi="Arial" w:cs="Arial"/>
          <w:sz w:val="20"/>
          <w:szCs w:val="20"/>
        </w:rPr>
        <w:t xml:space="preserve"> Agung, M. J. (2015). </w:t>
      </w:r>
      <w:proofErr w:type="spellStart"/>
      <w:r w:rsidRPr="00F52C46">
        <w:rPr>
          <w:rFonts w:ascii="Arial" w:hAnsi="Arial" w:cs="Arial"/>
          <w:sz w:val="20"/>
          <w:szCs w:val="20"/>
        </w:rPr>
        <w:t>Renungan</w:t>
      </w:r>
      <w:proofErr w:type="spellEnd"/>
      <w:r w:rsidRPr="00F52C46">
        <w:rPr>
          <w:rFonts w:ascii="Arial" w:hAnsi="Arial" w:cs="Arial"/>
          <w:sz w:val="20"/>
          <w:szCs w:val="20"/>
        </w:rPr>
        <w:t xml:space="preserve"> </w:t>
      </w:r>
      <w:proofErr w:type="spellStart"/>
      <w:r w:rsidRPr="00F52C46">
        <w:rPr>
          <w:rFonts w:ascii="Arial" w:hAnsi="Arial" w:cs="Arial"/>
          <w:sz w:val="20"/>
          <w:szCs w:val="20"/>
        </w:rPr>
        <w:t>bagi</w:t>
      </w:r>
      <w:proofErr w:type="spellEnd"/>
      <w:r w:rsidRPr="00F52C46">
        <w:rPr>
          <w:rFonts w:ascii="Arial" w:hAnsi="Arial" w:cs="Arial"/>
          <w:sz w:val="20"/>
          <w:szCs w:val="20"/>
        </w:rPr>
        <w:t xml:space="preserve"> </w:t>
      </w:r>
      <w:proofErr w:type="spellStart"/>
      <w:r w:rsidRPr="00F52C46">
        <w:rPr>
          <w:rFonts w:ascii="Arial" w:hAnsi="Arial" w:cs="Arial"/>
          <w:sz w:val="20"/>
          <w:szCs w:val="20"/>
        </w:rPr>
        <w:t>aktivis</w:t>
      </w:r>
      <w:proofErr w:type="spellEnd"/>
      <w:r w:rsidRPr="00F52C46">
        <w:rPr>
          <w:rFonts w:ascii="Arial" w:hAnsi="Arial" w:cs="Arial"/>
          <w:sz w:val="20"/>
          <w:szCs w:val="20"/>
        </w:rPr>
        <w:t xml:space="preserve"> </w:t>
      </w:r>
      <w:proofErr w:type="spellStart"/>
      <w:r w:rsidRPr="00F52C46">
        <w:rPr>
          <w:rFonts w:ascii="Arial" w:hAnsi="Arial" w:cs="Arial"/>
          <w:sz w:val="20"/>
          <w:szCs w:val="20"/>
        </w:rPr>
        <w:t>dakwah</w:t>
      </w:r>
      <w:proofErr w:type="spellEnd"/>
      <w:r w:rsidRPr="00F52C46">
        <w:rPr>
          <w:rFonts w:ascii="Arial" w:hAnsi="Arial" w:cs="Arial"/>
          <w:sz w:val="20"/>
          <w:szCs w:val="20"/>
        </w:rPr>
        <w:t xml:space="preserve"> </w:t>
      </w:r>
      <w:proofErr w:type="spellStart"/>
      <w:r w:rsidRPr="00F52C46">
        <w:rPr>
          <w:rFonts w:ascii="Arial" w:hAnsi="Arial" w:cs="Arial"/>
          <w:sz w:val="20"/>
          <w:szCs w:val="20"/>
        </w:rPr>
        <w:t>kampus</w:t>
      </w:r>
      <w:proofErr w:type="spellEnd"/>
      <w:r w:rsidRPr="00F52C46">
        <w:rPr>
          <w:rFonts w:ascii="Arial" w:hAnsi="Arial" w:cs="Arial"/>
          <w:sz w:val="20"/>
          <w:szCs w:val="20"/>
        </w:rPr>
        <w:t xml:space="preserve">. </w:t>
      </w:r>
      <w:proofErr w:type="spellStart"/>
      <w:r w:rsidRPr="00F52C46">
        <w:rPr>
          <w:rFonts w:ascii="Arial" w:hAnsi="Arial" w:cs="Arial"/>
          <w:sz w:val="20"/>
          <w:szCs w:val="20"/>
        </w:rPr>
        <w:t>Elex</w:t>
      </w:r>
      <w:proofErr w:type="spellEnd"/>
      <w:r w:rsidRPr="00F52C46">
        <w:rPr>
          <w:rFonts w:ascii="Arial" w:hAnsi="Arial" w:cs="Arial"/>
          <w:sz w:val="20"/>
          <w:szCs w:val="20"/>
        </w:rPr>
        <w:t xml:space="preserve"> Media </w:t>
      </w:r>
      <w:proofErr w:type="spellStart"/>
      <w:r w:rsidRPr="00F52C46">
        <w:rPr>
          <w:rFonts w:ascii="Arial" w:hAnsi="Arial" w:cs="Arial"/>
          <w:sz w:val="20"/>
          <w:szCs w:val="20"/>
        </w:rPr>
        <w:t>Komputindo</w:t>
      </w:r>
      <w:proofErr w:type="spellEnd"/>
      <w:r w:rsidRPr="00F52C46">
        <w:rPr>
          <w:rFonts w:ascii="Arial" w:hAnsi="Arial" w:cs="Arial"/>
          <w:sz w:val="20"/>
          <w:szCs w:val="20"/>
        </w:rPr>
        <w:t xml:space="preserve">. </w:t>
      </w:r>
    </w:p>
  </w:footnote>
  <w:footnote w:id="3">
    <w:p w14:paraId="584531C5" w14:textId="325362C3" w:rsidR="002865AB" w:rsidRPr="00F52C46" w:rsidRDefault="002865AB" w:rsidP="00F52C46">
      <w:pPr>
        <w:spacing w:line="240" w:lineRule="auto"/>
        <w:ind w:right="45"/>
        <w:jc w:val="both"/>
        <w:rPr>
          <w:rFonts w:ascii="Arial" w:hAnsi="Arial" w:cs="Arial"/>
          <w:sz w:val="20"/>
          <w:szCs w:val="20"/>
        </w:rPr>
      </w:pPr>
      <w:r w:rsidRPr="00F52C46">
        <w:rPr>
          <w:rStyle w:val="FootnoteReference"/>
          <w:rFonts w:ascii="Arial" w:hAnsi="Arial" w:cs="Arial"/>
          <w:sz w:val="20"/>
          <w:szCs w:val="20"/>
        </w:rPr>
        <w:footnoteRef/>
      </w:r>
      <w:r w:rsidRPr="00F52C46">
        <w:rPr>
          <w:rFonts w:ascii="Arial" w:hAnsi="Arial" w:cs="Arial"/>
          <w:sz w:val="20"/>
          <w:szCs w:val="20"/>
        </w:rPr>
        <w:t xml:space="preserve"> </w:t>
      </w:r>
      <w:proofErr w:type="spellStart"/>
      <w:r w:rsidRPr="00F52C46">
        <w:rPr>
          <w:rFonts w:ascii="Arial" w:hAnsi="Arial" w:cs="Arial"/>
          <w:sz w:val="20"/>
          <w:szCs w:val="20"/>
        </w:rPr>
        <w:t>Indriawati</w:t>
      </w:r>
      <w:proofErr w:type="spellEnd"/>
      <w:r w:rsidRPr="00F52C46">
        <w:rPr>
          <w:rFonts w:ascii="Arial" w:hAnsi="Arial" w:cs="Arial"/>
          <w:sz w:val="20"/>
          <w:szCs w:val="20"/>
        </w:rPr>
        <w:t xml:space="preserve">, P., &amp; </w:t>
      </w:r>
      <w:proofErr w:type="spellStart"/>
      <w:r w:rsidRPr="00F52C46">
        <w:rPr>
          <w:rFonts w:ascii="Arial" w:hAnsi="Arial" w:cs="Arial"/>
          <w:sz w:val="20"/>
          <w:szCs w:val="20"/>
        </w:rPr>
        <w:t>Basri</w:t>
      </w:r>
      <w:proofErr w:type="spellEnd"/>
      <w:r w:rsidRPr="00F52C46">
        <w:rPr>
          <w:rFonts w:ascii="Arial" w:hAnsi="Arial" w:cs="Arial"/>
          <w:sz w:val="20"/>
          <w:szCs w:val="20"/>
        </w:rPr>
        <w:t xml:space="preserve">, B. (2022). </w:t>
      </w:r>
      <w:proofErr w:type="spellStart"/>
      <w:r w:rsidRPr="00F52C46">
        <w:rPr>
          <w:rFonts w:ascii="Arial" w:hAnsi="Arial" w:cs="Arial"/>
          <w:sz w:val="20"/>
          <w:szCs w:val="20"/>
        </w:rPr>
        <w:t>Penguatan</w:t>
      </w:r>
      <w:proofErr w:type="spellEnd"/>
      <w:r w:rsidRPr="00F52C46">
        <w:rPr>
          <w:rFonts w:ascii="Arial" w:hAnsi="Arial" w:cs="Arial"/>
          <w:sz w:val="20"/>
          <w:szCs w:val="20"/>
        </w:rPr>
        <w:t xml:space="preserve"> Islam </w:t>
      </w:r>
      <w:proofErr w:type="spellStart"/>
      <w:r w:rsidRPr="00F52C46">
        <w:rPr>
          <w:rFonts w:ascii="Arial" w:hAnsi="Arial" w:cs="Arial"/>
          <w:sz w:val="20"/>
          <w:szCs w:val="20"/>
        </w:rPr>
        <w:t>Wasathiyah</w:t>
      </w:r>
      <w:proofErr w:type="spellEnd"/>
      <w:r w:rsidRPr="00F52C46">
        <w:rPr>
          <w:rFonts w:ascii="Arial" w:hAnsi="Arial" w:cs="Arial"/>
          <w:sz w:val="20"/>
          <w:szCs w:val="20"/>
        </w:rPr>
        <w:t xml:space="preserve"> </w:t>
      </w:r>
      <w:proofErr w:type="spellStart"/>
      <w:r w:rsidRPr="00F52C46">
        <w:rPr>
          <w:rFonts w:ascii="Arial" w:hAnsi="Arial" w:cs="Arial"/>
          <w:sz w:val="20"/>
          <w:szCs w:val="20"/>
        </w:rPr>
        <w:t>melalui</w:t>
      </w:r>
      <w:proofErr w:type="spellEnd"/>
      <w:r w:rsidRPr="00F52C46">
        <w:rPr>
          <w:rFonts w:ascii="Arial" w:hAnsi="Arial" w:cs="Arial"/>
          <w:sz w:val="20"/>
          <w:szCs w:val="20"/>
        </w:rPr>
        <w:t xml:space="preserve"> </w:t>
      </w:r>
      <w:proofErr w:type="spellStart"/>
      <w:r w:rsidRPr="00F52C46">
        <w:rPr>
          <w:rFonts w:ascii="Arial" w:hAnsi="Arial" w:cs="Arial"/>
          <w:sz w:val="20"/>
          <w:szCs w:val="20"/>
        </w:rPr>
        <w:t>Organisasi</w:t>
      </w:r>
      <w:proofErr w:type="spellEnd"/>
      <w:r w:rsidRPr="00F52C46">
        <w:rPr>
          <w:rFonts w:ascii="Arial" w:hAnsi="Arial" w:cs="Arial"/>
          <w:sz w:val="20"/>
          <w:szCs w:val="20"/>
        </w:rPr>
        <w:t xml:space="preserve"> Lembaga </w:t>
      </w:r>
      <w:proofErr w:type="spellStart"/>
      <w:r w:rsidRPr="00F52C46">
        <w:rPr>
          <w:rFonts w:ascii="Arial" w:hAnsi="Arial" w:cs="Arial"/>
          <w:sz w:val="20"/>
          <w:szCs w:val="20"/>
        </w:rPr>
        <w:t>Dakwah</w:t>
      </w:r>
      <w:proofErr w:type="spellEnd"/>
      <w:r w:rsidRPr="00F52C46">
        <w:rPr>
          <w:rFonts w:ascii="Arial" w:hAnsi="Arial" w:cs="Arial"/>
          <w:sz w:val="20"/>
          <w:szCs w:val="20"/>
        </w:rPr>
        <w:t xml:space="preserve"> </w:t>
      </w:r>
      <w:proofErr w:type="spellStart"/>
      <w:r w:rsidRPr="00F52C46">
        <w:rPr>
          <w:rFonts w:ascii="Arial" w:hAnsi="Arial" w:cs="Arial"/>
          <w:sz w:val="20"/>
          <w:szCs w:val="20"/>
        </w:rPr>
        <w:t>Kampus</w:t>
      </w:r>
      <w:proofErr w:type="spellEnd"/>
      <w:r w:rsidRPr="00F52C46">
        <w:rPr>
          <w:rFonts w:ascii="Arial" w:hAnsi="Arial" w:cs="Arial"/>
          <w:sz w:val="20"/>
          <w:szCs w:val="20"/>
        </w:rPr>
        <w:t xml:space="preserve">. </w:t>
      </w:r>
      <w:proofErr w:type="spellStart"/>
      <w:r w:rsidRPr="00F52C46">
        <w:rPr>
          <w:rFonts w:ascii="Arial" w:hAnsi="Arial" w:cs="Arial"/>
          <w:sz w:val="20"/>
          <w:szCs w:val="20"/>
        </w:rPr>
        <w:t>Jurnal</w:t>
      </w:r>
      <w:proofErr w:type="spellEnd"/>
      <w:r w:rsidRPr="00F52C46">
        <w:rPr>
          <w:rFonts w:ascii="Arial" w:hAnsi="Arial" w:cs="Arial"/>
          <w:sz w:val="20"/>
          <w:szCs w:val="20"/>
        </w:rPr>
        <w:t xml:space="preserve"> </w:t>
      </w:r>
      <w:proofErr w:type="spellStart"/>
      <w:r w:rsidRPr="00F52C46">
        <w:rPr>
          <w:rFonts w:ascii="Arial" w:hAnsi="Arial" w:cs="Arial"/>
          <w:sz w:val="20"/>
          <w:szCs w:val="20"/>
        </w:rPr>
        <w:t>Mu’allim</w:t>
      </w:r>
      <w:proofErr w:type="spellEnd"/>
      <w:r w:rsidRPr="00F52C46">
        <w:rPr>
          <w:rFonts w:ascii="Arial" w:hAnsi="Arial" w:cs="Arial"/>
          <w:sz w:val="20"/>
          <w:szCs w:val="20"/>
        </w:rPr>
        <w:t xml:space="preserve">, 4(2). </w:t>
      </w:r>
    </w:p>
  </w:footnote>
  <w:footnote w:id="4">
    <w:p w14:paraId="247664B5" w14:textId="77777777" w:rsidR="002865AB" w:rsidRPr="00F52C46" w:rsidRDefault="002865AB" w:rsidP="00F52C46">
      <w:pPr>
        <w:spacing w:line="240" w:lineRule="auto"/>
        <w:ind w:right="45"/>
        <w:jc w:val="both"/>
        <w:rPr>
          <w:rFonts w:ascii="Arial" w:hAnsi="Arial" w:cs="Arial"/>
          <w:sz w:val="20"/>
          <w:szCs w:val="20"/>
        </w:rPr>
      </w:pPr>
      <w:r w:rsidRPr="00F52C46">
        <w:rPr>
          <w:rStyle w:val="FootnoteReference"/>
          <w:rFonts w:ascii="Arial" w:hAnsi="Arial" w:cs="Arial"/>
          <w:sz w:val="20"/>
          <w:szCs w:val="20"/>
        </w:rPr>
        <w:footnoteRef/>
      </w:r>
      <w:r w:rsidRPr="00F52C46">
        <w:rPr>
          <w:rFonts w:ascii="Arial" w:hAnsi="Arial" w:cs="Arial"/>
          <w:sz w:val="20"/>
          <w:szCs w:val="20"/>
        </w:rPr>
        <w:t xml:space="preserve"> Ridwan, M., &amp; </w:t>
      </w:r>
      <w:proofErr w:type="spellStart"/>
      <w:r w:rsidRPr="00F52C46">
        <w:rPr>
          <w:rFonts w:ascii="Arial" w:hAnsi="Arial" w:cs="Arial"/>
          <w:sz w:val="20"/>
          <w:szCs w:val="20"/>
        </w:rPr>
        <w:t>Rewira</w:t>
      </w:r>
      <w:proofErr w:type="spellEnd"/>
      <w:r w:rsidRPr="00F52C46">
        <w:rPr>
          <w:rFonts w:ascii="Arial" w:hAnsi="Arial" w:cs="Arial"/>
          <w:sz w:val="20"/>
          <w:szCs w:val="20"/>
        </w:rPr>
        <w:t xml:space="preserve">, A. E. (2021). DAKWAH KAMPUS: TRANSFORMASI DAKWAH TEKSTUAL KE DAKWAH KONTEKTUAL RASIONAL. KARIMIYAH: Journal of Islamic Literature and Muslim Society, 1(1), 53-62. </w:t>
      </w:r>
    </w:p>
    <w:p w14:paraId="6D022BDF" w14:textId="77777777" w:rsidR="002865AB" w:rsidRPr="00F52C46" w:rsidRDefault="002865AB" w:rsidP="00F52C46">
      <w:pPr>
        <w:pStyle w:val="FootnoteText"/>
        <w:ind w:left="0"/>
        <w:rPr>
          <w:rFonts w:ascii="Arial" w:hAnsi="Arial" w:cs="Arial"/>
          <w:lang w:val="en-US"/>
        </w:rPr>
      </w:pPr>
    </w:p>
  </w:footnote>
  <w:footnote w:id="5">
    <w:p w14:paraId="15424F74" w14:textId="77777777" w:rsidR="002865AB" w:rsidRPr="0057523F" w:rsidRDefault="002865AB" w:rsidP="0057523F">
      <w:pPr>
        <w:spacing w:line="240" w:lineRule="auto"/>
        <w:rPr>
          <w:rFonts w:ascii="Arial" w:hAnsi="Arial" w:cs="Arial"/>
          <w:sz w:val="20"/>
          <w:szCs w:val="20"/>
          <w:lang w:val="en-US"/>
        </w:rPr>
      </w:pPr>
      <w:r w:rsidRPr="0057523F">
        <w:rPr>
          <w:rStyle w:val="FootnoteReference"/>
          <w:rFonts w:ascii="Arial" w:hAnsi="Arial" w:cs="Arial"/>
          <w:sz w:val="20"/>
          <w:szCs w:val="20"/>
        </w:rPr>
        <w:footnoteRef/>
      </w:r>
      <w:r w:rsidRPr="0057523F">
        <w:rPr>
          <w:rFonts w:ascii="Arial" w:hAnsi="Arial" w:cs="Arial"/>
          <w:sz w:val="20"/>
          <w:szCs w:val="20"/>
        </w:rPr>
        <w:t xml:space="preserve"> Setiawan, A. I. (2011). </w:t>
      </w:r>
      <w:proofErr w:type="spellStart"/>
      <w:r w:rsidRPr="0057523F">
        <w:rPr>
          <w:rFonts w:ascii="Arial" w:hAnsi="Arial" w:cs="Arial"/>
          <w:sz w:val="20"/>
          <w:szCs w:val="20"/>
        </w:rPr>
        <w:t>Efektivitas</w:t>
      </w:r>
      <w:proofErr w:type="spellEnd"/>
      <w:r w:rsidRPr="0057523F">
        <w:rPr>
          <w:rFonts w:ascii="Arial" w:hAnsi="Arial" w:cs="Arial"/>
          <w:sz w:val="20"/>
          <w:szCs w:val="20"/>
        </w:rPr>
        <w:t xml:space="preserve"> </w:t>
      </w:r>
      <w:proofErr w:type="spellStart"/>
      <w:r w:rsidRPr="0057523F">
        <w:rPr>
          <w:rFonts w:ascii="Arial" w:hAnsi="Arial" w:cs="Arial"/>
          <w:sz w:val="20"/>
          <w:szCs w:val="20"/>
        </w:rPr>
        <w:t>Dakwah</w:t>
      </w:r>
      <w:proofErr w:type="spellEnd"/>
      <w:r w:rsidRPr="0057523F">
        <w:rPr>
          <w:rFonts w:ascii="Arial" w:hAnsi="Arial" w:cs="Arial"/>
          <w:sz w:val="20"/>
          <w:szCs w:val="20"/>
        </w:rPr>
        <w:t xml:space="preserve"> </w:t>
      </w:r>
      <w:proofErr w:type="spellStart"/>
      <w:r w:rsidRPr="0057523F">
        <w:rPr>
          <w:rFonts w:ascii="Arial" w:hAnsi="Arial" w:cs="Arial"/>
          <w:sz w:val="20"/>
          <w:szCs w:val="20"/>
        </w:rPr>
        <w:t>Fi’ah</w:t>
      </w:r>
      <w:proofErr w:type="spellEnd"/>
      <w:r w:rsidRPr="0057523F">
        <w:rPr>
          <w:rFonts w:ascii="Arial" w:hAnsi="Arial" w:cs="Arial"/>
          <w:sz w:val="20"/>
          <w:szCs w:val="20"/>
        </w:rPr>
        <w:t xml:space="preserve">: </w:t>
      </w:r>
      <w:proofErr w:type="spellStart"/>
      <w:r w:rsidRPr="0057523F">
        <w:rPr>
          <w:rFonts w:ascii="Arial" w:hAnsi="Arial" w:cs="Arial"/>
          <w:sz w:val="20"/>
          <w:szCs w:val="20"/>
        </w:rPr>
        <w:t>Studi</w:t>
      </w:r>
      <w:proofErr w:type="spellEnd"/>
      <w:r w:rsidRPr="0057523F">
        <w:rPr>
          <w:rFonts w:ascii="Arial" w:hAnsi="Arial" w:cs="Arial"/>
          <w:sz w:val="20"/>
          <w:szCs w:val="20"/>
        </w:rPr>
        <w:t xml:space="preserve"> Model </w:t>
      </w:r>
      <w:proofErr w:type="spellStart"/>
      <w:r w:rsidRPr="0057523F">
        <w:rPr>
          <w:rFonts w:ascii="Arial" w:hAnsi="Arial" w:cs="Arial"/>
          <w:sz w:val="20"/>
          <w:szCs w:val="20"/>
        </w:rPr>
        <w:t>Dakwah</w:t>
      </w:r>
      <w:proofErr w:type="spellEnd"/>
      <w:r w:rsidRPr="0057523F">
        <w:rPr>
          <w:rFonts w:ascii="Arial" w:hAnsi="Arial" w:cs="Arial"/>
          <w:sz w:val="20"/>
          <w:szCs w:val="20"/>
        </w:rPr>
        <w:t xml:space="preserve"> pada Lembaga </w:t>
      </w:r>
      <w:proofErr w:type="spellStart"/>
      <w:r w:rsidRPr="0057523F">
        <w:rPr>
          <w:rFonts w:ascii="Arial" w:hAnsi="Arial" w:cs="Arial"/>
          <w:sz w:val="20"/>
          <w:szCs w:val="20"/>
        </w:rPr>
        <w:t>Dakwah</w:t>
      </w:r>
      <w:proofErr w:type="spellEnd"/>
      <w:r w:rsidRPr="0057523F">
        <w:rPr>
          <w:rFonts w:ascii="Arial" w:hAnsi="Arial" w:cs="Arial"/>
          <w:sz w:val="20"/>
          <w:szCs w:val="20"/>
        </w:rPr>
        <w:t xml:space="preserve"> </w:t>
      </w:r>
      <w:proofErr w:type="spellStart"/>
      <w:r w:rsidRPr="0057523F">
        <w:rPr>
          <w:rFonts w:ascii="Arial" w:hAnsi="Arial" w:cs="Arial"/>
          <w:sz w:val="20"/>
          <w:szCs w:val="20"/>
        </w:rPr>
        <w:t>Kampus</w:t>
      </w:r>
      <w:proofErr w:type="spellEnd"/>
      <w:r w:rsidRPr="0057523F">
        <w:rPr>
          <w:rFonts w:ascii="Arial" w:hAnsi="Arial" w:cs="Arial"/>
          <w:sz w:val="20"/>
          <w:szCs w:val="20"/>
        </w:rPr>
        <w:t xml:space="preserve">. </w:t>
      </w:r>
      <w:proofErr w:type="spellStart"/>
      <w:r w:rsidRPr="0057523F">
        <w:rPr>
          <w:rFonts w:ascii="Arial" w:hAnsi="Arial" w:cs="Arial"/>
          <w:sz w:val="20"/>
          <w:szCs w:val="20"/>
        </w:rPr>
        <w:t>Ilmu</w:t>
      </w:r>
      <w:proofErr w:type="spellEnd"/>
      <w:r w:rsidRPr="0057523F">
        <w:rPr>
          <w:rFonts w:ascii="Arial" w:hAnsi="Arial" w:cs="Arial"/>
          <w:sz w:val="20"/>
          <w:szCs w:val="20"/>
        </w:rPr>
        <w:t xml:space="preserve"> </w:t>
      </w:r>
      <w:proofErr w:type="spellStart"/>
      <w:r w:rsidRPr="0057523F">
        <w:rPr>
          <w:rFonts w:ascii="Arial" w:hAnsi="Arial" w:cs="Arial"/>
          <w:sz w:val="20"/>
          <w:szCs w:val="20"/>
        </w:rPr>
        <w:t>Dakwah</w:t>
      </w:r>
      <w:proofErr w:type="spellEnd"/>
      <w:r w:rsidRPr="0057523F">
        <w:rPr>
          <w:rFonts w:ascii="Arial" w:hAnsi="Arial" w:cs="Arial"/>
          <w:sz w:val="20"/>
          <w:szCs w:val="20"/>
        </w:rPr>
        <w:t xml:space="preserve">: Academic Journal for Homiletic Studies, 5(18), 541-574. </w:t>
      </w:r>
    </w:p>
  </w:footnote>
  <w:footnote w:id="6">
    <w:p w14:paraId="03313FF6" w14:textId="0FACD237" w:rsidR="002865AB" w:rsidRPr="00824279" w:rsidRDefault="002865AB" w:rsidP="004747B6">
      <w:pPr>
        <w:spacing w:line="240" w:lineRule="auto"/>
        <w:ind w:right="45"/>
        <w:jc w:val="both"/>
        <w:rPr>
          <w:rFonts w:ascii="Arial" w:hAnsi="Arial" w:cs="Arial"/>
          <w:sz w:val="20"/>
          <w:szCs w:val="20"/>
        </w:rPr>
      </w:pPr>
      <w:r w:rsidRPr="00824279">
        <w:rPr>
          <w:rStyle w:val="FootnoteReference"/>
          <w:rFonts w:ascii="Arial" w:hAnsi="Arial" w:cs="Arial"/>
          <w:sz w:val="20"/>
          <w:szCs w:val="20"/>
        </w:rPr>
        <w:footnoteRef/>
      </w:r>
      <w:r w:rsidRPr="00824279">
        <w:rPr>
          <w:rFonts w:ascii="Arial" w:hAnsi="Arial" w:cs="Arial"/>
          <w:sz w:val="20"/>
          <w:szCs w:val="20"/>
        </w:rPr>
        <w:t xml:space="preserve"> </w:t>
      </w:r>
      <w:proofErr w:type="spellStart"/>
      <w:r w:rsidRPr="00824279">
        <w:rPr>
          <w:rFonts w:ascii="Arial" w:hAnsi="Arial" w:cs="Arial"/>
          <w:sz w:val="20"/>
          <w:szCs w:val="20"/>
        </w:rPr>
        <w:t>Alam</w:t>
      </w:r>
      <w:proofErr w:type="spellEnd"/>
      <w:r w:rsidRPr="00824279">
        <w:rPr>
          <w:rFonts w:ascii="Arial" w:hAnsi="Arial" w:cs="Arial"/>
          <w:sz w:val="20"/>
          <w:szCs w:val="20"/>
        </w:rPr>
        <w:t xml:space="preserve">, L. (2016). </w:t>
      </w:r>
      <w:proofErr w:type="spellStart"/>
      <w:r w:rsidRPr="00824279">
        <w:rPr>
          <w:rFonts w:ascii="Arial" w:hAnsi="Arial" w:cs="Arial"/>
          <w:sz w:val="20"/>
          <w:szCs w:val="20"/>
        </w:rPr>
        <w:t>Internalisasi</w:t>
      </w:r>
      <w:proofErr w:type="spellEnd"/>
      <w:r w:rsidRPr="00824279">
        <w:rPr>
          <w:rFonts w:ascii="Arial" w:hAnsi="Arial" w:cs="Arial"/>
          <w:sz w:val="20"/>
          <w:szCs w:val="20"/>
        </w:rPr>
        <w:t xml:space="preserve"> </w:t>
      </w:r>
      <w:proofErr w:type="spellStart"/>
      <w:r w:rsidRPr="00824279">
        <w:rPr>
          <w:rFonts w:ascii="Arial" w:hAnsi="Arial" w:cs="Arial"/>
          <w:sz w:val="20"/>
          <w:szCs w:val="20"/>
        </w:rPr>
        <w:t>nilai-nilai</w:t>
      </w:r>
      <w:proofErr w:type="spellEnd"/>
      <w:r w:rsidRPr="00824279">
        <w:rPr>
          <w:rFonts w:ascii="Arial" w:hAnsi="Arial" w:cs="Arial"/>
          <w:sz w:val="20"/>
          <w:szCs w:val="20"/>
        </w:rPr>
        <w:t xml:space="preserve"> </w:t>
      </w:r>
      <w:proofErr w:type="spellStart"/>
      <w:r w:rsidRPr="00824279">
        <w:rPr>
          <w:rFonts w:ascii="Arial" w:hAnsi="Arial" w:cs="Arial"/>
          <w:sz w:val="20"/>
          <w:szCs w:val="20"/>
        </w:rPr>
        <w:t>pendidikan</w:t>
      </w:r>
      <w:proofErr w:type="spellEnd"/>
      <w:r w:rsidRPr="00824279">
        <w:rPr>
          <w:rFonts w:ascii="Arial" w:hAnsi="Arial" w:cs="Arial"/>
          <w:sz w:val="20"/>
          <w:szCs w:val="20"/>
        </w:rPr>
        <w:t xml:space="preserve"> </w:t>
      </w:r>
      <w:proofErr w:type="spellStart"/>
      <w:r w:rsidRPr="00824279">
        <w:rPr>
          <w:rFonts w:ascii="Arial" w:hAnsi="Arial" w:cs="Arial"/>
          <w:sz w:val="20"/>
          <w:szCs w:val="20"/>
        </w:rPr>
        <w:t>islam</w:t>
      </w:r>
      <w:proofErr w:type="spellEnd"/>
      <w:r w:rsidRPr="00824279">
        <w:rPr>
          <w:rFonts w:ascii="Arial" w:hAnsi="Arial" w:cs="Arial"/>
          <w:sz w:val="20"/>
          <w:szCs w:val="20"/>
        </w:rPr>
        <w:t xml:space="preserve"> </w:t>
      </w:r>
      <w:proofErr w:type="spellStart"/>
      <w:r w:rsidRPr="00824279">
        <w:rPr>
          <w:rFonts w:ascii="Arial" w:hAnsi="Arial" w:cs="Arial"/>
          <w:sz w:val="20"/>
          <w:szCs w:val="20"/>
        </w:rPr>
        <w:t>dalam</w:t>
      </w:r>
      <w:proofErr w:type="spellEnd"/>
      <w:r w:rsidRPr="00824279">
        <w:rPr>
          <w:rFonts w:ascii="Arial" w:hAnsi="Arial" w:cs="Arial"/>
          <w:sz w:val="20"/>
          <w:szCs w:val="20"/>
        </w:rPr>
        <w:t xml:space="preserve"> </w:t>
      </w:r>
      <w:proofErr w:type="spellStart"/>
      <w:r w:rsidRPr="00824279">
        <w:rPr>
          <w:rFonts w:ascii="Arial" w:hAnsi="Arial" w:cs="Arial"/>
          <w:sz w:val="20"/>
          <w:szCs w:val="20"/>
        </w:rPr>
        <w:t>perguruan</w:t>
      </w:r>
      <w:proofErr w:type="spellEnd"/>
      <w:r w:rsidRPr="00824279">
        <w:rPr>
          <w:rFonts w:ascii="Arial" w:hAnsi="Arial" w:cs="Arial"/>
          <w:sz w:val="20"/>
          <w:szCs w:val="20"/>
        </w:rPr>
        <w:t xml:space="preserve"> </w:t>
      </w:r>
      <w:proofErr w:type="spellStart"/>
      <w:r w:rsidRPr="00824279">
        <w:rPr>
          <w:rFonts w:ascii="Arial" w:hAnsi="Arial" w:cs="Arial"/>
          <w:sz w:val="20"/>
          <w:szCs w:val="20"/>
        </w:rPr>
        <w:t>tinggi</w:t>
      </w:r>
      <w:proofErr w:type="spellEnd"/>
      <w:r w:rsidRPr="00824279">
        <w:rPr>
          <w:rFonts w:ascii="Arial" w:hAnsi="Arial" w:cs="Arial"/>
          <w:sz w:val="20"/>
          <w:szCs w:val="20"/>
        </w:rPr>
        <w:t xml:space="preserve"> </w:t>
      </w:r>
      <w:proofErr w:type="spellStart"/>
      <w:r w:rsidRPr="00824279">
        <w:rPr>
          <w:rFonts w:ascii="Arial" w:hAnsi="Arial" w:cs="Arial"/>
          <w:sz w:val="20"/>
          <w:szCs w:val="20"/>
        </w:rPr>
        <w:t>umum</w:t>
      </w:r>
      <w:proofErr w:type="spellEnd"/>
      <w:r w:rsidRPr="00824279">
        <w:rPr>
          <w:rFonts w:ascii="Arial" w:hAnsi="Arial" w:cs="Arial"/>
          <w:sz w:val="20"/>
          <w:szCs w:val="20"/>
        </w:rPr>
        <w:t xml:space="preserve"> </w:t>
      </w:r>
      <w:proofErr w:type="spellStart"/>
      <w:r w:rsidRPr="00824279">
        <w:rPr>
          <w:rFonts w:ascii="Arial" w:hAnsi="Arial" w:cs="Arial"/>
          <w:sz w:val="20"/>
          <w:szCs w:val="20"/>
        </w:rPr>
        <w:t>melalui</w:t>
      </w:r>
      <w:proofErr w:type="spellEnd"/>
      <w:r w:rsidRPr="00824279">
        <w:rPr>
          <w:rFonts w:ascii="Arial" w:hAnsi="Arial" w:cs="Arial"/>
          <w:sz w:val="20"/>
          <w:szCs w:val="20"/>
        </w:rPr>
        <w:t xml:space="preserve"> </w:t>
      </w:r>
      <w:proofErr w:type="spellStart"/>
      <w:r w:rsidRPr="00824279">
        <w:rPr>
          <w:rFonts w:ascii="Arial" w:hAnsi="Arial" w:cs="Arial"/>
          <w:sz w:val="20"/>
          <w:szCs w:val="20"/>
        </w:rPr>
        <w:t>lembaga</w:t>
      </w:r>
      <w:proofErr w:type="spellEnd"/>
      <w:r w:rsidRPr="00824279">
        <w:rPr>
          <w:rFonts w:ascii="Arial" w:hAnsi="Arial" w:cs="Arial"/>
          <w:sz w:val="20"/>
          <w:szCs w:val="20"/>
        </w:rPr>
        <w:t xml:space="preserve"> </w:t>
      </w:r>
      <w:proofErr w:type="spellStart"/>
      <w:r w:rsidRPr="00824279">
        <w:rPr>
          <w:rFonts w:ascii="Arial" w:hAnsi="Arial" w:cs="Arial"/>
          <w:sz w:val="20"/>
          <w:szCs w:val="20"/>
        </w:rPr>
        <w:t>dakwah</w:t>
      </w:r>
      <w:proofErr w:type="spellEnd"/>
      <w:r w:rsidRPr="00824279">
        <w:rPr>
          <w:rFonts w:ascii="Arial" w:hAnsi="Arial" w:cs="Arial"/>
          <w:sz w:val="20"/>
          <w:szCs w:val="20"/>
        </w:rPr>
        <w:t xml:space="preserve"> </w:t>
      </w:r>
      <w:proofErr w:type="spellStart"/>
      <w:r w:rsidRPr="00824279">
        <w:rPr>
          <w:rFonts w:ascii="Arial" w:hAnsi="Arial" w:cs="Arial"/>
          <w:sz w:val="20"/>
          <w:szCs w:val="20"/>
        </w:rPr>
        <w:t>kampus</w:t>
      </w:r>
      <w:proofErr w:type="spellEnd"/>
      <w:r w:rsidRPr="00824279">
        <w:rPr>
          <w:rFonts w:ascii="Arial" w:hAnsi="Arial" w:cs="Arial"/>
          <w:sz w:val="20"/>
          <w:szCs w:val="20"/>
        </w:rPr>
        <w:t xml:space="preserve">. </w:t>
      </w:r>
      <w:proofErr w:type="spellStart"/>
      <w:r w:rsidRPr="00824279">
        <w:rPr>
          <w:rFonts w:ascii="Arial" w:hAnsi="Arial" w:cs="Arial"/>
          <w:sz w:val="20"/>
          <w:szCs w:val="20"/>
        </w:rPr>
        <w:t>Istawa</w:t>
      </w:r>
      <w:proofErr w:type="spellEnd"/>
      <w:r w:rsidRPr="00824279">
        <w:rPr>
          <w:rFonts w:ascii="Arial" w:hAnsi="Arial" w:cs="Arial"/>
          <w:sz w:val="20"/>
          <w:szCs w:val="20"/>
        </w:rPr>
        <w:t xml:space="preserve">: </w:t>
      </w:r>
      <w:proofErr w:type="spellStart"/>
      <w:r w:rsidRPr="00824279">
        <w:rPr>
          <w:rFonts w:ascii="Arial" w:hAnsi="Arial" w:cs="Arial"/>
          <w:sz w:val="20"/>
          <w:szCs w:val="20"/>
        </w:rPr>
        <w:t>Jurnal</w:t>
      </w:r>
      <w:proofErr w:type="spellEnd"/>
      <w:r w:rsidRPr="00824279">
        <w:rPr>
          <w:rFonts w:ascii="Arial" w:hAnsi="Arial" w:cs="Arial"/>
          <w:sz w:val="20"/>
          <w:szCs w:val="20"/>
        </w:rPr>
        <w:t xml:space="preserve"> Pendidikan Islam, 1(2), 101-119.</w:t>
      </w:r>
    </w:p>
  </w:footnote>
  <w:footnote w:id="7">
    <w:p w14:paraId="66BBE023" w14:textId="77777777" w:rsidR="002865AB" w:rsidRPr="00824279" w:rsidRDefault="002865AB" w:rsidP="004747B6">
      <w:pPr>
        <w:spacing w:line="240" w:lineRule="auto"/>
        <w:ind w:right="45"/>
        <w:jc w:val="both"/>
        <w:rPr>
          <w:rFonts w:ascii="Arial" w:hAnsi="Arial" w:cs="Arial"/>
          <w:sz w:val="20"/>
          <w:szCs w:val="20"/>
        </w:rPr>
      </w:pPr>
      <w:r w:rsidRPr="00824279">
        <w:rPr>
          <w:rStyle w:val="FootnoteReference"/>
          <w:rFonts w:ascii="Arial" w:hAnsi="Arial" w:cs="Arial"/>
          <w:sz w:val="20"/>
          <w:szCs w:val="20"/>
        </w:rPr>
        <w:footnoteRef/>
      </w:r>
      <w:r w:rsidRPr="00824279">
        <w:rPr>
          <w:rFonts w:ascii="Arial" w:hAnsi="Arial" w:cs="Arial"/>
          <w:sz w:val="20"/>
          <w:szCs w:val="20"/>
        </w:rPr>
        <w:t xml:space="preserve"> Andi </w:t>
      </w:r>
      <w:proofErr w:type="spellStart"/>
      <w:r w:rsidRPr="00824279">
        <w:rPr>
          <w:rFonts w:ascii="Arial" w:hAnsi="Arial" w:cs="Arial"/>
          <w:sz w:val="20"/>
          <w:szCs w:val="20"/>
        </w:rPr>
        <w:t>Rosadisastra</w:t>
      </w:r>
      <w:proofErr w:type="spellEnd"/>
      <w:r w:rsidRPr="00824279">
        <w:rPr>
          <w:rFonts w:ascii="Arial" w:hAnsi="Arial" w:cs="Arial"/>
          <w:sz w:val="20"/>
          <w:szCs w:val="20"/>
        </w:rPr>
        <w:t xml:space="preserve">, </w:t>
      </w:r>
      <w:proofErr w:type="spellStart"/>
      <w:r w:rsidRPr="00824279">
        <w:rPr>
          <w:rFonts w:ascii="Arial" w:hAnsi="Arial" w:cs="Arial"/>
          <w:sz w:val="20"/>
          <w:szCs w:val="20"/>
        </w:rPr>
        <w:t>Metode</w:t>
      </w:r>
      <w:proofErr w:type="spellEnd"/>
      <w:r w:rsidRPr="00824279">
        <w:rPr>
          <w:rFonts w:ascii="Arial" w:hAnsi="Arial" w:cs="Arial"/>
          <w:sz w:val="20"/>
          <w:szCs w:val="20"/>
        </w:rPr>
        <w:t xml:space="preserve"> Tafsir Ayat-Ayat Sains dan Sosial, Jakarta: AMZAH, 2007.</w:t>
      </w:r>
    </w:p>
  </w:footnote>
  <w:footnote w:id="8">
    <w:p w14:paraId="50929819" w14:textId="77777777" w:rsidR="002865AB" w:rsidRPr="00824279" w:rsidRDefault="002865AB" w:rsidP="004747B6">
      <w:pPr>
        <w:spacing w:line="240" w:lineRule="auto"/>
        <w:jc w:val="both"/>
        <w:rPr>
          <w:rFonts w:ascii="Arial" w:hAnsi="Arial" w:cs="Arial"/>
          <w:sz w:val="20"/>
          <w:szCs w:val="20"/>
        </w:rPr>
      </w:pPr>
      <w:r w:rsidRPr="00824279">
        <w:rPr>
          <w:rStyle w:val="FootnoteReference"/>
          <w:rFonts w:ascii="Arial" w:hAnsi="Arial" w:cs="Arial"/>
          <w:sz w:val="20"/>
          <w:szCs w:val="20"/>
        </w:rPr>
        <w:footnoteRef/>
      </w:r>
      <w:r w:rsidRPr="00824279">
        <w:rPr>
          <w:rFonts w:ascii="Arial" w:hAnsi="Arial" w:cs="Arial"/>
          <w:sz w:val="20"/>
          <w:szCs w:val="20"/>
        </w:rPr>
        <w:t xml:space="preserve"> </w:t>
      </w:r>
      <w:proofErr w:type="spellStart"/>
      <w:r w:rsidRPr="00824279">
        <w:rPr>
          <w:rFonts w:ascii="Arial" w:hAnsi="Arial" w:cs="Arial"/>
          <w:sz w:val="20"/>
          <w:szCs w:val="20"/>
        </w:rPr>
        <w:t>Agus</w:t>
      </w:r>
      <w:proofErr w:type="spellEnd"/>
      <w:r w:rsidRPr="00824279">
        <w:rPr>
          <w:rFonts w:ascii="Arial" w:hAnsi="Arial" w:cs="Arial"/>
          <w:sz w:val="20"/>
          <w:szCs w:val="20"/>
        </w:rPr>
        <w:t xml:space="preserve"> </w:t>
      </w:r>
      <w:proofErr w:type="spellStart"/>
      <w:r w:rsidRPr="00824279">
        <w:rPr>
          <w:rFonts w:ascii="Arial" w:hAnsi="Arial" w:cs="Arial"/>
          <w:sz w:val="20"/>
          <w:szCs w:val="20"/>
        </w:rPr>
        <w:t>Afandi</w:t>
      </w:r>
      <w:proofErr w:type="spellEnd"/>
      <w:r w:rsidRPr="00824279">
        <w:rPr>
          <w:rFonts w:ascii="Arial" w:hAnsi="Arial" w:cs="Arial"/>
          <w:sz w:val="20"/>
          <w:szCs w:val="20"/>
        </w:rPr>
        <w:t xml:space="preserve">, “Gerakan Sosial </w:t>
      </w:r>
      <w:proofErr w:type="spellStart"/>
      <w:r w:rsidRPr="00824279">
        <w:rPr>
          <w:rFonts w:ascii="Arial" w:hAnsi="Arial" w:cs="Arial"/>
          <w:sz w:val="20"/>
          <w:szCs w:val="20"/>
        </w:rPr>
        <w:t>Intelektual</w:t>
      </w:r>
      <w:proofErr w:type="spellEnd"/>
      <w:r w:rsidRPr="00824279">
        <w:rPr>
          <w:rFonts w:ascii="Arial" w:hAnsi="Arial" w:cs="Arial"/>
          <w:sz w:val="20"/>
          <w:szCs w:val="20"/>
        </w:rPr>
        <w:t xml:space="preserve"> Muslim </w:t>
      </w:r>
      <w:proofErr w:type="spellStart"/>
      <w:r w:rsidRPr="00824279">
        <w:rPr>
          <w:rFonts w:ascii="Arial" w:hAnsi="Arial" w:cs="Arial"/>
          <w:sz w:val="20"/>
          <w:szCs w:val="20"/>
        </w:rPr>
        <w:t>Organik</w:t>
      </w:r>
      <w:proofErr w:type="spellEnd"/>
      <w:r w:rsidRPr="00824279">
        <w:rPr>
          <w:rFonts w:ascii="Arial" w:hAnsi="Arial" w:cs="Arial"/>
          <w:sz w:val="20"/>
          <w:szCs w:val="20"/>
        </w:rPr>
        <w:t xml:space="preserve"> </w:t>
      </w:r>
      <w:proofErr w:type="spellStart"/>
      <w:r w:rsidRPr="00824279">
        <w:rPr>
          <w:rFonts w:ascii="Arial" w:hAnsi="Arial" w:cs="Arial"/>
          <w:sz w:val="20"/>
          <w:szCs w:val="20"/>
        </w:rPr>
        <w:t>dalam</w:t>
      </w:r>
      <w:proofErr w:type="spellEnd"/>
      <w:r w:rsidRPr="00824279">
        <w:rPr>
          <w:rFonts w:ascii="Arial" w:hAnsi="Arial" w:cs="Arial"/>
          <w:sz w:val="20"/>
          <w:szCs w:val="20"/>
        </w:rPr>
        <w:t xml:space="preserve"> </w:t>
      </w:r>
      <w:proofErr w:type="spellStart"/>
      <w:r w:rsidRPr="00824279">
        <w:rPr>
          <w:rFonts w:ascii="Arial" w:hAnsi="Arial" w:cs="Arial"/>
          <w:sz w:val="20"/>
          <w:szCs w:val="20"/>
        </w:rPr>
        <w:t>Transformasi</w:t>
      </w:r>
      <w:proofErr w:type="spellEnd"/>
      <w:r w:rsidRPr="00824279">
        <w:rPr>
          <w:rFonts w:ascii="Arial" w:hAnsi="Arial" w:cs="Arial"/>
          <w:sz w:val="20"/>
          <w:szCs w:val="20"/>
        </w:rPr>
        <w:t xml:space="preserve"> Sosial”, </w:t>
      </w:r>
      <w:proofErr w:type="spellStart"/>
      <w:r w:rsidRPr="00824279">
        <w:rPr>
          <w:rFonts w:ascii="Arial" w:hAnsi="Arial" w:cs="Arial"/>
          <w:sz w:val="20"/>
          <w:szCs w:val="20"/>
        </w:rPr>
        <w:t>Jurnal</w:t>
      </w:r>
      <w:proofErr w:type="spellEnd"/>
      <w:r w:rsidRPr="00824279">
        <w:rPr>
          <w:rFonts w:ascii="Arial" w:hAnsi="Arial" w:cs="Arial"/>
          <w:sz w:val="20"/>
          <w:szCs w:val="20"/>
        </w:rPr>
        <w:t xml:space="preserve"> </w:t>
      </w:r>
      <w:proofErr w:type="spellStart"/>
      <w:r w:rsidRPr="00824279">
        <w:rPr>
          <w:rFonts w:ascii="Arial" w:hAnsi="Arial" w:cs="Arial"/>
          <w:sz w:val="20"/>
          <w:szCs w:val="20"/>
        </w:rPr>
        <w:t>Religio</w:t>
      </w:r>
      <w:proofErr w:type="spellEnd"/>
      <w:r w:rsidRPr="00824279">
        <w:rPr>
          <w:rFonts w:ascii="Arial" w:hAnsi="Arial" w:cs="Arial"/>
          <w:sz w:val="20"/>
          <w:szCs w:val="20"/>
        </w:rPr>
        <w:t xml:space="preserve">, vol. 2, no. 2, Surabaya: </w:t>
      </w:r>
      <w:proofErr w:type="spellStart"/>
      <w:r w:rsidRPr="00824279">
        <w:rPr>
          <w:rFonts w:ascii="Arial" w:hAnsi="Arial" w:cs="Arial"/>
          <w:sz w:val="20"/>
          <w:szCs w:val="20"/>
        </w:rPr>
        <w:t>Fakultas</w:t>
      </w:r>
      <w:proofErr w:type="spellEnd"/>
      <w:r w:rsidRPr="00824279">
        <w:rPr>
          <w:rFonts w:ascii="Arial" w:hAnsi="Arial" w:cs="Arial"/>
          <w:sz w:val="20"/>
          <w:szCs w:val="20"/>
        </w:rPr>
        <w:t xml:space="preserve"> </w:t>
      </w:r>
      <w:proofErr w:type="spellStart"/>
      <w:r w:rsidRPr="00824279">
        <w:rPr>
          <w:rFonts w:ascii="Arial" w:hAnsi="Arial" w:cs="Arial"/>
          <w:sz w:val="20"/>
          <w:szCs w:val="20"/>
        </w:rPr>
        <w:t>Ushuluddin</w:t>
      </w:r>
      <w:proofErr w:type="spellEnd"/>
      <w:r w:rsidRPr="00824279">
        <w:rPr>
          <w:rFonts w:ascii="Arial" w:hAnsi="Arial" w:cs="Arial"/>
          <w:sz w:val="20"/>
          <w:szCs w:val="20"/>
        </w:rPr>
        <w:t xml:space="preserve"> IAIN </w:t>
      </w:r>
      <w:proofErr w:type="spellStart"/>
      <w:r w:rsidRPr="00824279">
        <w:rPr>
          <w:rFonts w:ascii="Arial" w:hAnsi="Arial" w:cs="Arial"/>
          <w:sz w:val="20"/>
          <w:szCs w:val="20"/>
        </w:rPr>
        <w:t>Sunan</w:t>
      </w:r>
      <w:proofErr w:type="spellEnd"/>
      <w:r w:rsidRPr="00824279">
        <w:rPr>
          <w:rFonts w:ascii="Arial" w:hAnsi="Arial" w:cs="Arial"/>
          <w:sz w:val="20"/>
          <w:szCs w:val="20"/>
        </w:rPr>
        <w:t xml:space="preserve"> </w:t>
      </w:r>
      <w:proofErr w:type="spellStart"/>
      <w:r w:rsidRPr="00824279">
        <w:rPr>
          <w:rFonts w:ascii="Arial" w:hAnsi="Arial" w:cs="Arial"/>
          <w:sz w:val="20"/>
          <w:szCs w:val="20"/>
        </w:rPr>
        <w:t>Ampel</w:t>
      </w:r>
      <w:proofErr w:type="spellEnd"/>
      <w:r w:rsidRPr="00824279">
        <w:rPr>
          <w:rFonts w:ascii="Arial" w:hAnsi="Arial" w:cs="Arial"/>
          <w:sz w:val="20"/>
          <w:szCs w:val="20"/>
        </w:rPr>
        <w:t>, 2012.</w:t>
      </w:r>
    </w:p>
  </w:footnote>
  <w:footnote w:id="9">
    <w:p w14:paraId="22E1E647" w14:textId="77777777" w:rsidR="002865AB" w:rsidRPr="0057523F" w:rsidRDefault="002865AB" w:rsidP="0057523F">
      <w:pPr>
        <w:spacing w:line="240" w:lineRule="auto"/>
        <w:ind w:right="45"/>
        <w:jc w:val="both"/>
        <w:rPr>
          <w:rFonts w:ascii="Arial" w:hAnsi="Arial" w:cs="Arial"/>
          <w:sz w:val="20"/>
          <w:szCs w:val="20"/>
        </w:rPr>
      </w:pPr>
      <w:r w:rsidRPr="0057523F">
        <w:rPr>
          <w:rStyle w:val="FootnoteReference"/>
          <w:rFonts w:ascii="Arial" w:hAnsi="Arial" w:cs="Arial"/>
          <w:sz w:val="20"/>
          <w:szCs w:val="20"/>
        </w:rPr>
        <w:footnoteRef/>
      </w:r>
      <w:r w:rsidRPr="0057523F">
        <w:rPr>
          <w:rFonts w:ascii="Arial" w:hAnsi="Arial" w:cs="Arial"/>
          <w:sz w:val="20"/>
          <w:szCs w:val="20"/>
        </w:rPr>
        <w:t xml:space="preserve"> Ismail, A. I., &amp; Uyuni, B. (2020). Theology to Technology; The Shift of Facilities Media Da’wa in Millennial Era. </w:t>
      </w:r>
    </w:p>
  </w:footnote>
  <w:footnote w:id="10">
    <w:p w14:paraId="3400E12B" w14:textId="77777777" w:rsidR="002865AB" w:rsidRPr="0057523F" w:rsidRDefault="002865AB" w:rsidP="0057523F">
      <w:pPr>
        <w:spacing w:line="240" w:lineRule="auto"/>
        <w:ind w:right="45"/>
        <w:jc w:val="both"/>
        <w:rPr>
          <w:rFonts w:ascii="Arial" w:hAnsi="Arial" w:cs="Arial"/>
          <w:sz w:val="20"/>
          <w:szCs w:val="20"/>
          <w:lang w:val="en-US"/>
        </w:rPr>
      </w:pPr>
      <w:r w:rsidRPr="0057523F">
        <w:rPr>
          <w:rStyle w:val="FootnoteReference"/>
          <w:rFonts w:ascii="Arial" w:hAnsi="Arial" w:cs="Arial"/>
          <w:sz w:val="20"/>
          <w:szCs w:val="20"/>
        </w:rPr>
        <w:footnoteRef/>
      </w:r>
      <w:r w:rsidRPr="0057523F">
        <w:rPr>
          <w:rFonts w:ascii="Arial" w:hAnsi="Arial" w:cs="Arial"/>
          <w:sz w:val="20"/>
          <w:szCs w:val="20"/>
        </w:rPr>
        <w:t xml:space="preserve"> Rizal </w:t>
      </w:r>
      <w:proofErr w:type="spellStart"/>
      <w:r w:rsidRPr="0057523F">
        <w:rPr>
          <w:rFonts w:ascii="Arial" w:hAnsi="Arial" w:cs="Arial"/>
          <w:sz w:val="20"/>
          <w:szCs w:val="20"/>
        </w:rPr>
        <w:t>Mahri</w:t>
      </w:r>
      <w:proofErr w:type="spellEnd"/>
      <w:r w:rsidRPr="0057523F">
        <w:rPr>
          <w:rFonts w:ascii="Arial" w:hAnsi="Arial" w:cs="Arial"/>
          <w:sz w:val="20"/>
          <w:szCs w:val="20"/>
        </w:rPr>
        <w:t>, MANAJEMEN DAKWAH LDK AL – INTISYAR UIKA DALAM MENINGKATKAN KUALITAS DAKWAH KAMPUS</w:t>
      </w:r>
      <w:r w:rsidRPr="0057523F">
        <w:rPr>
          <w:rFonts w:ascii="Arial" w:hAnsi="Arial" w:cs="Arial"/>
          <w:sz w:val="20"/>
          <w:szCs w:val="20"/>
          <w:lang w:val="en-US"/>
        </w:rPr>
        <w:t xml:space="preserve">. </w:t>
      </w:r>
      <w:proofErr w:type="spellStart"/>
      <w:r w:rsidRPr="0057523F">
        <w:rPr>
          <w:rFonts w:ascii="Arial" w:hAnsi="Arial" w:cs="Arial"/>
          <w:sz w:val="20"/>
          <w:szCs w:val="20"/>
        </w:rPr>
        <w:t>Komunika</w:t>
      </w:r>
      <w:proofErr w:type="spellEnd"/>
      <w:r w:rsidRPr="0057523F">
        <w:rPr>
          <w:rFonts w:ascii="Arial" w:hAnsi="Arial" w:cs="Arial"/>
          <w:sz w:val="20"/>
          <w:szCs w:val="20"/>
        </w:rPr>
        <w:t>: Journal of Communication Science and Islamic Da'wah Volume 2 (2), 2018</w:t>
      </w:r>
      <w:r w:rsidRPr="0057523F">
        <w:rPr>
          <w:rFonts w:ascii="Arial" w:hAnsi="Arial" w:cs="Arial"/>
          <w:sz w:val="20"/>
          <w:szCs w:val="20"/>
          <w:lang w:val="en-US"/>
        </w:rPr>
        <w:t>.</w:t>
      </w:r>
    </w:p>
  </w:footnote>
  <w:footnote w:id="11">
    <w:p w14:paraId="62273A6A" w14:textId="77777777" w:rsidR="002865AB" w:rsidRPr="00824279" w:rsidRDefault="002865AB" w:rsidP="00824279">
      <w:pPr>
        <w:spacing w:line="240" w:lineRule="auto"/>
        <w:ind w:right="45"/>
        <w:rPr>
          <w:rFonts w:ascii="Arial" w:hAnsi="Arial" w:cs="Arial"/>
          <w:sz w:val="20"/>
          <w:szCs w:val="20"/>
          <w:lang w:val="en-US"/>
        </w:rPr>
      </w:pPr>
      <w:r w:rsidRPr="00824279">
        <w:rPr>
          <w:rStyle w:val="FootnoteReference"/>
          <w:rFonts w:ascii="Arial" w:hAnsi="Arial" w:cs="Arial"/>
          <w:sz w:val="20"/>
          <w:szCs w:val="20"/>
        </w:rPr>
        <w:footnoteRef/>
      </w:r>
      <w:r w:rsidRPr="00824279">
        <w:rPr>
          <w:rFonts w:ascii="Arial" w:hAnsi="Arial" w:cs="Arial"/>
          <w:sz w:val="20"/>
          <w:szCs w:val="20"/>
        </w:rPr>
        <w:t xml:space="preserve"> </w:t>
      </w:r>
      <w:proofErr w:type="spellStart"/>
      <w:r w:rsidRPr="00824279">
        <w:rPr>
          <w:rFonts w:ascii="Arial" w:hAnsi="Arial" w:cs="Arial"/>
          <w:sz w:val="20"/>
          <w:szCs w:val="20"/>
        </w:rPr>
        <w:t>Alam</w:t>
      </w:r>
      <w:proofErr w:type="spellEnd"/>
      <w:r w:rsidRPr="00824279">
        <w:rPr>
          <w:rFonts w:ascii="Arial" w:hAnsi="Arial" w:cs="Arial"/>
          <w:sz w:val="20"/>
          <w:szCs w:val="20"/>
        </w:rPr>
        <w:t xml:space="preserve">, L. (2016). </w:t>
      </w:r>
      <w:proofErr w:type="spellStart"/>
      <w:r w:rsidRPr="00824279">
        <w:rPr>
          <w:rFonts w:ascii="Arial" w:hAnsi="Arial" w:cs="Arial"/>
          <w:sz w:val="20"/>
          <w:szCs w:val="20"/>
        </w:rPr>
        <w:t>Internalisasi</w:t>
      </w:r>
      <w:proofErr w:type="spellEnd"/>
      <w:r w:rsidRPr="00824279">
        <w:rPr>
          <w:rFonts w:ascii="Arial" w:hAnsi="Arial" w:cs="Arial"/>
          <w:sz w:val="20"/>
          <w:szCs w:val="20"/>
        </w:rPr>
        <w:t xml:space="preserve"> </w:t>
      </w:r>
      <w:proofErr w:type="spellStart"/>
      <w:r w:rsidRPr="00824279">
        <w:rPr>
          <w:rFonts w:ascii="Arial" w:hAnsi="Arial" w:cs="Arial"/>
          <w:sz w:val="20"/>
          <w:szCs w:val="20"/>
        </w:rPr>
        <w:t>nilai-nilai</w:t>
      </w:r>
      <w:proofErr w:type="spellEnd"/>
      <w:r w:rsidRPr="00824279">
        <w:rPr>
          <w:rFonts w:ascii="Arial" w:hAnsi="Arial" w:cs="Arial"/>
          <w:sz w:val="20"/>
          <w:szCs w:val="20"/>
        </w:rPr>
        <w:t xml:space="preserve"> </w:t>
      </w:r>
      <w:proofErr w:type="spellStart"/>
      <w:r w:rsidRPr="00824279">
        <w:rPr>
          <w:rFonts w:ascii="Arial" w:hAnsi="Arial" w:cs="Arial"/>
          <w:sz w:val="20"/>
          <w:szCs w:val="20"/>
        </w:rPr>
        <w:t>pendidikan</w:t>
      </w:r>
      <w:proofErr w:type="spellEnd"/>
      <w:r w:rsidRPr="00824279">
        <w:rPr>
          <w:rFonts w:ascii="Arial" w:hAnsi="Arial" w:cs="Arial"/>
          <w:sz w:val="20"/>
          <w:szCs w:val="20"/>
        </w:rPr>
        <w:t xml:space="preserve"> </w:t>
      </w:r>
      <w:proofErr w:type="spellStart"/>
      <w:r w:rsidRPr="00824279">
        <w:rPr>
          <w:rFonts w:ascii="Arial" w:hAnsi="Arial" w:cs="Arial"/>
          <w:sz w:val="20"/>
          <w:szCs w:val="20"/>
        </w:rPr>
        <w:t>islam</w:t>
      </w:r>
      <w:proofErr w:type="spellEnd"/>
      <w:r w:rsidRPr="00824279">
        <w:rPr>
          <w:rFonts w:ascii="Arial" w:hAnsi="Arial" w:cs="Arial"/>
          <w:sz w:val="20"/>
          <w:szCs w:val="20"/>
        </w:rPr>
        <w:t xml:space="preserve"> </w:t>
      </w:r>
      <w:proofErr w:type="spellStart"/>
      <w:r w:rsidRPr="00824279">
        <w:rPr>
          <w:rFonts w:ascii="Arial" w:hAnsi="Arial" w:cs="Arial"/>
          <w:sz w:val="20"/>
          <w:szCs w:val="20"/>
        </w:rPr>
        <w:t>dalam</w:t>
      </w:r>
      <w:proofErr w:type="spellEnd"/>
      <w:r w:rsidRPr="00824279">
        <w:rPr>
          <w:rFonts w:ascii="Arial" w:hAnsi="Arial" w:cs="Arial"/>
          <w:sz w:val="20"/>
          <w:szCs w:val="20"/>
        </w:rPr>
        <w:t xml:space="preserve"> </w:t>
      </w:r>
      <w:proofErr w:type="spellStart"/>
      <w:r w:rsidRPr="00824279">
        <w:rPr>
          <w:rFonts w:ascii="Arial" w:hAnsi="Arial" w:cs="Arial"/>
          <w:sz w:val="20"/>
          <w:szCs w:val="20"/>
        </w:rPr>
        <w:t>perguruan</w:t>
      </w:r>
      <w:proofErr w:type="spellEnd"/>
      <w:r w:rsidRPr="00824279">
        <w:rPr>
          <w:rFonts w:ascii="Arial" w:hAnsi="Arial" w:cs="Arial"/>
          <w:sz w:val="20"/>
          <w:szCs w:val="20"/>
        </w:rPr>
        <w:t xml:space="preserve"> </w:t>
      </w:r>
      <w:proofErr w:type="spellStart"/>
      <w:r w:rsidRPr="00824279">
        <w:rPr>
          <w:rFonts w:ascii="Arial" w:hAnsi="Arial" w:cs="Arial"/>
          <w:sz w:val="20"/>
          <w:szCs w:val="20"/>
        </w:rPr>
        <w:t>tinggi</w:t>
      </w:r>
      <w:proofErr w:type="spellEnd"/>
      <w:r w:rsidRPr="00824279">
        <w:rPr>
          <w:rFonts w:ascii="Arial" w:hAnsi="Arial" w:cs="Arial"/>
          <w:sz w:val="20"/>
          <w:szCs w:val="20"/>
        </w:rPr>
        <w:t xml:space="preserve"> </w:t>
      </w:r>
      <w:proofErr w:type="spellStart"/>
      <w:r w:rsidRPr="00824279">
        <w:rPr>
          <w:rFonts w:ascii="Arial" w:hAnsi="Arial" w:cs="Arial"/>
          <w:sz w:val="20"/>
          <w:szCs w:val="20"/>
        </w:rPr>
        <w:t>umum</w:t>
      </w:r>
      <w:proofErr w:type="spellEnd"/>
      <w:r w:rsidRPr="00824279">
        <w:rPr>
          <w:rFonts w:ascii="Arial" w:hAnsi="Arial" w:cs="Arial"/>
          <w:sz w:val="20"/>
          <w:szCs w:val="20"/>
        </w:rPr>
        <w:t xml:space="preserve"> </w:t>
      </w:r>
      <w:proofErr w:type="spellStart"/>
      <w:r w:rsidRPr="00824279">
        <w:rPr>
          <w:rFonts w:ascii="Arial" w:hAnsi="Arial" w:cs="Arial"/>
          <w:sz w:val="20"/>
          <w:szCs w:val="20"/>
        </w:rPr>
        <w:t>melalui</w:t>
      </w:r>
      <w:proofErr w:type="spellEnd"/>
      <w:r w:rsidRPr="00824279">
        <w:rPr>
          <w:rFonts w:ascii="Arial" w:hAnsi="Arial" w:cs="Arial"/>
          <w:sz w:val="20"/>
          <w:szCs w:val="20"/>
        </w:rPr>
        <w:t xml:space="preserve"> </w:t>
      </w:r>
      <w:proofErr w:type="spellStart"/>
      <w:r w:rsidRPr="00824279">
        <w:rPr>
          <w:rFonts w:ascii="Arial" w:hAnsi="Arial" w:cs="Arial"/>
          <w:sz w:val="20"/>
          <w:szCs w:val="20"/>
        </w:rPr>
        <w:t>lembaga</w:t>
      </w:r>
      <w:proofErr w:type="spellEnd"/>
      <w:r w:rsidRPr="00824279">
        <w:rPr>
          <w:rFonts w:ascii="Arial" w:hAnsi="Arial" w:cs="Arial"/>
          <w:sz w:val="20"/>
          <w:szCs w:val="20"/>
        </w:rPr>
        <w:t xml:space="preserve"> </w:t>
      </w:r>
      <w:proofErr w:type="spellStart"/>
      <w:r w:rsidRPr="00824279">
        <w:rPr>
          <w:rFonts w:ascii="Arial" w:hAnsi="Arial" w:cs="Arial"/>
          <w:sz w:val="20"/>
          <w:szCs w:val="20"/>
        </w:rPr>
        <w:t>dakwah</w:t>
      </w:r>
      <w:proofErr w:type="spellEnd"/>
      <w:r w:rsidRPr="00824279">
        <w:rPr>
          <w:rFonts w:ascii="Arial" w:hAnsi="Arial" w:cs="Arial"/>
          <w:sz w:val="20"/>
          <w:szCs w:val="20"/>
        </w:rPr>
        <w:t xml:space="preserve"> </w:t>
      </w:r>
      <w:proofErr w:type="spellStart"/>
      <w:r w:rsidRPr="00824279">
        <w:rPr>
          <w:rFonts w:ascii="Arial" w:hAnsi="Arial" w:cs="Arial"/>
          <w:sz w:val="20"/>
          <w:szCs w:val="20"/>
        </w:rPr>
        <w:t>kampus</w:t>
      </w:r>
      <w:proofErr w:type="spellEnd"/>
      <w:r w:rsidRPr="00824279">
        <w:rPr>
          <w:rFonts w:ascii="Arial" w:hAnsi="Arial" w:cs="Arial"/>
          <w:sz w:val="20"/>
          <w:szCs w:val="20"/>
        </w:rPr>
        <w:t xml:space="preserve">. </w:t>
      </w:r>
      <w:proofErr w:type="spellStart"/>
      <w:r w:rsidRPr="00824279">
        <w:rPr>
          <w:rFonts w:ascii="Arial" w:hAnsi="Arial" w:cs="Arial"/>
          <w:sz w:val="20"/>
          <w:szCs w:val="20"/>
        </w:rPr>
        <w:t>Istawa</w:t>
      </w:r>
      <w:proofErr w:type="spellEnd"/>
      <w:r w:rsidRPr="00824279">
        <w:rPr>
          <w:rFonts w:ascii="Arial" w:hAnsi="Arial" w:cs="Arial"/>
          <w:sz w:val="20"/>
          <w:szCs w:val="20"/>
        </w:rPr>
        <w:t xml:space="preserve">: </w:t>
      </w:r>
      <w:proofErr w:type="spellStart"/>
      <w:r w:rsidRPr="00824279">
        <w:rPr>
          <w:rFonts w:ascii="Arial" w:hAnsi="Arial" w:cs="Arial"/>
          <w:sz w:val="20"/>
          <w:szCs w:val="20"/>
        </w:rPr>
        <w:t>Jurnal</w:t>
      </w:r>
      <w:proofErr w:type="spellEnd"/>
      <w:r w:rsidRPr="00824279">
        <w:rPr>
          <w:rFonts w:ascii="Arial" w:hAnsi="Arial" w:cs="Arial"/>
          <w:sz w:val="20"/>
          <w:szCs w:val="20"/>
        </w:rPr>
        <w:t xml:space="preserve"> Pendidikan Islam, 1(2), 101-119.</w:t>
      </w:r>
    </w:p>
  </w:footnote>
  <w:footnote w:id="12">
    <w:p w14:paraId="15F8CDD3" w14:textId="77777777" w:rsidR="002865AB" w:rsidRPr="00824279" w:rsidRDefault="002865AB" w:rsidP="00824279">
      <w:pPr>
        <w:spacing w:line="240" w:lineRule="auto"/>
        <w:ind w:right="45"/>
        <w:rPr>
          <w:rFonts w:ascii="Arial" w:hAnsi="Arial" w:cs="Arial"/>
          <w:sz w:val="20"/>
          <w:szCs w:val="20"/>
        </w:rPr>
      </w:pPr>
      <w:r w:rsidRPr="00824279">
        <w:rPr>
          <w:rStyle w:val="FootnoteReference"/>
          <w:rFonts w:ascii="Arial" w:hAnsi="Arial" w:cs="Arial"/>
          <w:sz w:val="20"/>
          <w:szCs w:val="20"/>
        </w:rPr>
        <w:footnoteRef/>
      </w:r>
      <w:r w:rsidRPr="00824279">
        <w:rPr>
          <w:rFonts w:ascii="Arial" w:hAnsi="Arial" w:cs="Arial"/>
          <w:sz w:val="20"/>
          <w:szCs w:val="20"/>
        </w:rPr>
        <w:t xml:space="preserve"> </w:t>
      </w:r>
      <w:proofErr w:type="spellStart"/>
      <w:r w:rsidRPr="00824279">
        <w:rPr>
          <w:rFonts w:ascii="Arial" w:hAnsi="Arial" w:cs="Arial"/>
          <w:sz w:val="20"/>
          <w:szCs w:val="20"/>
        </w:rPr>
        <w:t>Asmuni</w:t>
      </w:r>
      <w:proofErr w:type="spellEnd"/>
      <w:r w:rsidRPr="00824279">
        <w:rPr>
          <w:rFonts w:ascii="Arial" w:hAnsi="Arial" w:cs="Arial"/>
          <w:sz w:val="20"/>
          <w:szCs w:val="20"/>
        </w:rPr>
        <w:t xml:space="preserve"> </w:t>
      </w:r>
      <w:proofErr w:type="spellStart"/>
      <w:r w:rsidRPr="00824279">
        <w:rPr>
          <w:rFonts w:ascii="Arial" w:hAnsi="Arial" w:cs="Arial"/>
          <w:sz w:val="20"/>
          <w:szCs w:val="20"/>
        </w:rPr>
        <w:t>Sukir</w:t>
      </w:r>
      <w:proofErr w:type="spellEnd"/>
      <w:r w:rsidRPr="00824279">
        <w:rPr>
          <w:rFonts w:ascii="Arial" w:hAnsi="Arial" w:cs="Arial"/>
          <w:sz w:val="20"/>
          <w:szCs w:val="20"/>
        </w:rPr>
        <w:t>, Dasar-</w:t>
      </w:r>
      <w:proofErr w:type="spellStart"/>
      <w:r w:rsidRPr="00824279">
        <w:rPr>
          <w:rFonts w:ascii="Arial" w:hAnsi="Arial" w:cs="Arial"/>
          <w:sz w:val="20"/>
          <w:szCs w:val="20"/>
        </w:rPr>
        <w:t>dasar</w:t>
      </w:r>
      <w:proofErr w:type="spellEnd"/>
      <w:r w:rsidRPr="00824279">
        <w:rPr>
          <w:rFonts w:ascii="Arial" w:hAnsi="Arial" w:cs="Arial"/>
          <w:sz w:val="20"/>
          <w:szCs w:val="20"/>
        </w:rPr>
        <w:t xml:space="preserve"> Strategi </w:t>
      </w:r>
      <w:proofErr w:type="spellStart"/>
      <w:r w:rsidRPr="00824279">
        <w:rPr>
          <w:rFonts w:ascii="Arial" w:hAnsi="Arial" w:cs="Arial"/>
          <w:sz w:val="20"/>
          <w:szCs w:val="20"/>
        </w:rPr>
        <w:t>Dakwah</w:t>
      </w:r>
      <w:proofErr w:type="spellEnd"/>
      <w:r w:rsidRPr="00824279">
        <w:rPr>
          <w:rFonts w:ascii="Arial" w:hAnsi="Arial" w:cs="Arial"/>
          <w:sz w:val="20"/>
          <w:szCs w:val="20"/>
        </w:rPr>
        <w:t>, Surabaya: Al-</w:t>
      </w:r>
      <w:proofErr w:type="spellStart"/>
      <w:r w:rsidRPr="00824279">
        <w:rPr>
          <w:rFonts w:ascii="Arial" w:hAnsi="Arial" w:cs="Arial"/>
          <w:sz w:val="20"/>
          <w:szCs w:val="20"/>
        </w:rPr>
        <w:t>Ikhlas</w:t>
      </w:r>
      <w:proofErr w:type="spellEnd"/>
      <w:r w:rsidRPr="00824279">
        <w:rPr>
          <w:rFonts w:ascii="Arial" w:hAnsi="Arial" w:cs="Arial"/>
          <w:sz w:val="20"/>
          <w:szCs w:val="20"/>
        </w:rPr>
        <w:t>, 1994</w:t>
      </w:r>
    </w:p>
  </w:footnote>
  <w:footnote w:id="13">
    <w:p w14:paraId="7E37F2DD" w14:textId="77777777" w:rsidR="002865AB" w:rsidRPr="00824279" w:rsidRDefault="002865AB" w:rsidP="00824279">
      <w:pPr>
        <w:spacing w:line="240" w:lineRule="auto"/>
        <w:jc w:val="both"/>
        <w:rPr>
          <w:rFonts w:ascii="Arial" w:hAnsi="Arial" w:cs="Arial"/>
          <w:sz w:val="20"/>
          <w:szCs w:val="20"/>
        </w:rPr>
      </w:pPr>
      <w:r w:rsidRPr="00824279">
        <w:rPr>
          <w:rStyle w:val="FootnoteReference"/>
          <w:rFonts w:ascii="Arial" w:hAnsi="Arial" w:cs="Arial"/>
          <w:sz w:val="20"/>
          <w:szCs w:val="20"/>
        </w:rPr>
        <w:footnoteRef/>
      </w:r>
      <w:r w:rsidRPr="00824279">
        <w:rPr>
          <w:rFonts w:ascii="Arial" w:hAnsi="Arial" w:cs="Arial"/>
          <w:sz w:val="20"/>
          <w:szCs w:val="20"/>
        </w:rPr>
        <w:t xml:space="preserve"> Uyuni, B., &amp; </w:t>
      </w:r>
      <w:proofErr w:type="spellStart"/>
      <w:r w:rsidRPr="00824279">
        <w:rPr>
          <w:rFonts w:ascii="Arial" w:hAnsi="Arial" w:cs="Arial"/>
          <w:sz w:val="20"/>
          <w:szCs w:val="20"/>
        </w:rPr>
        <w:t>Muhibudin</w:t>
      </w:r>
      <w:proofErr w:type="spellEnd"/>
      <w:r w:rsidRPr="00824279">
        <w:rPr>
          <w:rFonts w:ascii="Arial" w:hAnsi="Arial" w:cs="Arial"/>
          <w:sz w:val="20"/>
          <w:szCs w:val="20"/>
        </w:rPr>
        <w:t xml:space="preserve">, M. (2020). COMMUNITY DEVELOPMENT: The Medina Community as the Ideal Prototype of Community Development. </w:t>
      </w:r>
      <w:proofErr w:type="spellStart"/>
      <w:r w:rsidRPr="00824279">
        <w:rPr>
          <w:rFonts w:ascii="Arial" w:hAnsi="Arial" w:cs="Arial"/>
          <w:sz w:val="20"/>
          <w:szCs w:val="20"/>
        </w:rPr>
        <w:t>Spektra</w:t>
      </w:r>
      <w:proofErr w:type="spellEnd"/>
      <w:r w:rsidRPr="00824279">
        <w:rPr>
          <w:rFonts w:ascii="Arial" w:hAnsi="Arial" w:cs="Arial"/>
          <w:sz w:val="20"/>
          <w:szCs w:val="20"/>
        </w:rPr>
        <w:t xml:space="preserve">: </w:t>
      </w:r>
      <w:proofErr w:type="spellStart"/>
      <w:r w:rsidRPr="00824279">
        <w:rPr>
          <w:rFonts w:ascii="Arial" w:hAnsi="Arial" w:cs="Arial"/>
          <w:sz w:val="20"/>
          <w:szCs w:val="20"/>
        </w:rPr>
        <w:t>Jurnal</w:t>
      </w:r>
      <w:proofErr w:type="spellEnd"/>
      <w:r w:rsidRPr="00824279">
        <w:rPr>
          <w:rFonts w:ascii="Arial" w:hAnsi="Arial" w:cs="Arial"/>
          <w:sz w:val="20"/>
          <w:szCs w:val="20"/>
        </w:rPr>
        <w:t xml:space="preserve"> </w:t>
      </w:r>
      <w:proofErr w:type="spellStart"/>
      <w:r w:rsidRPr="00824279">
        <w:rPr>
          <w:rFonts w:ascii="Arial" w:hAnsi="Arial" w:cs="Arial"/>
          <w:sz w:val="20"/>
          <w:szCs w:val="20"/>
        </w:rPr>
        <w:t>ilmu-ilmu</w:t>
      </w:r>
      <w:proofErr w:type="spellEnd"/>
      <w:r w:rsidRPr="00824279">
        <w:rPr>
          <w:rFonts w:ascii="Arial" w:hAnsi="Arial" w:cs="Arial"/>
          <w:sz w:val="20"/>
          <w:szCs w:val="20"/>
        </w:rPr>
        <w:t xml:space="preserve"> </w:t>
      </w:r>
      <w:proofErr w:type="spellStart"/>
      <w:r w:rsidRPr="00824279">
        <w:rPr>
          <w:rFonts w:ascii="Arial" w:hAnsi="Arial" w:cs="Arial"/>
          <w:sz w:val="20"/>
          <w:szCs w:val="20"/>
        </w:rPr>
        <w:t>sosial</w:t>
      </w:r>
      <w:proofErr w:type="spellEnd"/>
      <w:r w:rsidRPr="00824279">
        <w:rPr>
          <w:rFonts w:ascii="Arial" w:hAnsi="Arial" w:cs="Arial"/>
          <w:sz w:val="20"/>
          <w:szCs w:val="20"/>
        </w:rPr>
        <w:t xml:space="preserve">, 2(1), 10-31. </w:t>
      </w:r>
    </w:p>
    <w:p w14:paraId="436CF24F" w14:textId="77777777" w:rsidR="002865AB" w:rsidRPr="00824279" w:rsidRDefault="002865AB" w:rsidP="00824279">
      <w:pPr>
        <w:pStyle w:val="FootnoteText"/>
        <w:ind w:left="0"/>
        <w:rPr>
          <w:rFonts w:ascii="Arial" w:hAnsi="Arial" w:cs="Arial"/>
        </w:rPr>
      </w:pPr>
    </w:p>
  </w:footnote>
  <w:footnote w:id="14">
    <w:p w14:paraId="2F0620CF" w14:textId="77777777" w:rsidR="002865AB" w:rsidRPr="0057523F" w:rsidRDefault="002865AB" w:rsidP="0057523F">
      <w:pPr>
        <w:spacing w:line="240" w:lineRule="auto"/>
        <w:ind w:right="45"/>
        <w:jc w:val="both"/>
        <w:rPr>
          <w:rFonts w:ascii="Arial" w:hAnsi="Arial" w:cs="Arial"/>
          <w:sz w:val="20"/>
          <w:szCs w:val="20"/>
          <w:lang w:val="en-US"/>
        </w:rPr>
      </w:pPr>
      <w:r w:rsidRPr="0057523F">
        <w:rPr>
          <w:rStyle w:val="FootnoteReference"/>
          <w:rFonts w:ascii="Arial" w:hAnsi="Arial" w:cs="Arial"/>
          <w:sz w:val="20"/>
          <w:szCs w:val="20"/>
        </w:rPr>
        <w:footnoteRef/>
      </w:r>
      <w:r w:rsidRPr="0057523F">
        <w:rPr>
          <w:rFonts w:ascii="Arial" w:hAnsi="Arial" w:cs="Arial"/>
          <w:sz w:val="20"/>
          <w:szCs w:val="20"/>
        </w:rPr>
        <w:t xml:space="preserve"> Andi </w:t>
      </w:r>
      <w:proofErr w:type="spellStart"/>
      <w:r w:rsidRPr="0057523F">
        <w:rPr>
          <w:rFonts w:ascii="Arial" w:hAnsi="Arial" w:cs="Arial"/>
          <w:sz w:val="20"/>
          <w:szCs w:val="20"/>
        </w:rPr>
        <w:t>Rosadisastra</w:t>
      </w:r>
      <w:proofErr w:type="spellEnd"/>
      <w:r w:rsidRPr="0057523F">
        <w:rPr>
          <w:rFonts w:ascii="Arial" w:hAnsi="Arial" w:cs="Arial"/>
          <w:sz w:val="20"/>
          <w:szCs w:val="20"/>
        </w:rPr>
        <w:t xml:space="preserve">, </w:t>
      </w:r>
      <w:proofErr w:type="spellStart"/>
      <w:r w:rsidRPr="0057523F">
        <w:rPr>
          <w:rFonts w:ascii="Arial" w:hAnsi="Arial" w:cs="Arial"/>
          <w:sz w:val="20"/>
          <w:szCs w:val="20"/>
        </w:rPr>
        <w:t>Metode</w:t>
      </w:r>
      <w:proofErr w:type="spellEnd"/>
      <w:r w:rsidRPr="0057523F">
        <w:rPr>
          <w:rFonts w:ascii="Arial" w:hAnsi="Arial" w:cs="Arial"/>
          <w:sz w:val="20"/>
          <w:szCs w:val="20"/>
        </w:rPr>
        <w:t xml:space="preserve"> Tafsir Ayat-Ayat Sains dan Sosial, Jakarta: AMZAH, 2007.</w:t>
      </w:r>
    </w:p>
  </w:footnote>
  <w:footnote w:id="15">
    <w:p w14:paraId="192580B0" w14:textId="77777777" w:rsidR="002865AB" w:rsidRPr="0057523F" w:rsidRDefault="002865AB" w:rsidP="0057523F">
      <w:pPr>
        <w:spacing w:line="240" w:lineRule="auto"/>
        <w:jc w:val="both"/>
        <w:rPr>
          <w:rFonts w:ascii="Arial" w:hAnsi="Arial" w:cs="Arial"/>
          <w:sz w:val="20"/>
          <w:szCs w:val="20"/>
        </w:rPr>
      </w:pPr>
      <w:r w:rsidRPr="0057523F">
        <w:rPr>
          <w:rStyle w:val="FootnoteReference"/>
          <w:rFonts w:ascii="Arial" w:hAnsi="Arial" w:cs="Arial"/>
          <w:sz w:val="20"/>
          <w:szCs w:val="20"/>
        </w:rPr>
        <w:footnoteRef/>
      </w:r>
      <w:r w:rsidRPr="0057523F">
        <w:rPr>
          <w:rFonts w:ascii="Arial" w:hAnsi="Arial" w:cs="Arial"/>
          <w:sz w:val="20"/>
          <w:szCs w:val="20"/>
        </w:rPr>
        <w:t xml:space="preserve"> </w:t>
      </w:r>
      <w:r w:rsidRPr="0057523F">
        <w:rPr>
          <w:rFonts w:ascii="Arial" w:hAnsi="Arial" w:cs="Arial"/>
          <w:sz w:val="20"/>
          <w:szCs w:val="20"/>
          <w:lang w:val="en-US"/>
        </w:rPr>
        <w:t xml:space="preserve">See </w:t>
      </w:r>
      <w:r w:rsidRPr="0057523F">
        <w:rPr>
          <w:rFonts w:ascii="Arial" w:hAnsi="Arial" w:cs="Arial"/>
          <w:sz w:val="20"/>
          <w:szCs w:val="20"/>
        </w:rPr>
        <w:t xml:space="preserve">Adnan, M., &amp; Uyuni, B. (2021). </w:t>
      </w:r>
      <w:proofErr w:type="spellStart"/>
      <w:r w:rsidRPr="0057523F">
        <w:rPr>
          <w:rFonts w:ascii="Arial" w:hAnsi="Arial" w:cs="Arial"/>
          <w:sz w:val="20"/>
          <w:szCs w:val="20"/>
        </w:rPr>
        <w:t>Maqashid</w:t>
      </w:r>
      <w:proofErr w:type="spellEnd"/>
      <w:r w:rsidRPr="0057523F">
        <w:rPr>
          <w:rFonts w:ascii="Arial" w:hAnsi="Arial" w:cs="Arial"/>
          <w:sz w:val="20"/>
          <w:szCs w:val="20"/>
        </w:rPr>
        <w:t xml:space="preserve"> Sharia in Millennial Da'wah. SALAM: </w:t>
      </w:r>
      <w:proofErr w:type="spellStart"/>
      <w:r w:rsidRPr="0057523F">
        <w:rPr>
          <w:rFonts w:ascii="Arial" w:hAnsi="Arial" w:cs="Arial"/>
          <w:sz w:val="20"/>
          <w:szCs w:val="20"/>
        </w:rPr>
        <w:t>Jurnal</w:t>
      </w:r>
      <w:proofErr w:type="spellEnd"/>
      <w:r w:rsidRPr="0057523F">
        <w:rPr>
          <w:rFonts w:ascii="Arial" w:hAnsi="Arial" w:cs="Arial"/>
          <w:sz w:val="20"/>
          <w:szCs w:val="20"/>
        </w:rPr>
        <w:t xml:space="preserve"> Sosial dan </w:t>
      </w:r>
      <w:proofErr w:type="spellStart"/>
      <w:r w:rsidRPr="0057523F">
        <w:rPr>
          <w:rFonts w:ascii="Arial" w:hAnsi="Arial" w:cs="Arial"/>
          <w:sz w:val="20"/>
          <w:szCs w:val="20"/>
        </w:rPr>
        <w:t>Budaya</w:t>
      </w:r>
      <w:proofErr w:type="spellEnd"/>
      <w:r w:rsidRPr="0057523F">
        <w:rPr>
          <w:rFonts w:ascii="Arial" w:hAnsi="Arial" w:cs="Arial"/>
          <w:sz w:val="20"/>
          <w:szCs w:val="20"/>
        </w:rPr>
        <w:t xml:space="preserve"> </w:t>
      </w:r>
      <w:proofErr w:type="spellStart"/>
      <w:r w:rsidRPr="0057523F">
        <w:rPr>
          <w:rFonts w:ascii="Arial" w:hAnsi="Arial" w:cs="Arial"/>
          <w:sz w:val="20"/>
          <w:szCs w:val="20"/>
        </w:rPr>
        <w:t>Syar-i</w:t>
      </w:r>
      <w:proofErr w:type="spellEnd"/>
      <w:r w:rsidRPr="0057523F">
        <w:rPr>
          <w:rFonts w:ascii="Arial" w:hAnsi="Arial" w:cs="Arial"/>
          <w:sz w:val="20"/>
          <w:szCs w:val="20"/>
        </w:rPr>
        <w:t xml:space="preserve">, 8(5), 1483-1498. </w:t>
      </w:r>
      <w:r w:rsidRPr="0057523F">
        <w:rPr>
          <w:rFonts w:ascii="Arial" w:hAnsi="Arial" w:cs="Arial"/>
          <w:sz w:val="20"/>
          <w:szCs w:val="20"/>
          <w:lang w:val="en-US"/>
        </w:rPr>
        <w:t xml:space="preserve">And </w:t>
      </w:r>
      <w:r w:rsidRPr="0057523F">
        <w:rPr>
          <w:rFonts w:ascii="Arial" w:hAnsi="Arial" w:cs="Arial"/>
          <w:sz w:val="20"/>
          <w:szCs w:val="20"/>
        </w:rPr>
        <w:t xml:space="preserve">Uyuni, B., &amp; Adnan, M. (2020). The Challenge of Islamic Education in 21st Century. SALAM: </w:t>
      </w:r>
      <w:proofErr w:type="spellStart"/>
      <w:r w:rsidRPr="0057523F">
        <w:rPr>
          <w:rFonts w:ascii="Arial" w:hAnsi="Arial" w:cs="Arial"/>
          <w:sz w:val="20"/>
          <w:szCs w:val="20"/>
        </w:rPr>
        <w:t>Jurnal</w:t>
      </w:r>
      <w:proofErr w:type="spellEnd"/>
      <w:r w:rsidRPr="0057523F">
        <w:rPr>
          <w:rFonts w:ascii="Arial" w:hAnsi="Arial" w:cs="Arial"/>
          <w:sz w:val="20"/>
          <w:szCs w:val="20"/>
        </w:rPr>
        <w:t xml:space="preserve"> Sosial dan </w:t>
      </w:r>
      <w:proofErr w:type="spellStart"/>
      <w:r w:rsidRPr="0057523F">
        <w:rPr>
          <w:rFonts w:ascii="Arial" w:hAnsi="Arial" w:cs="Arial"/>
          <w:sz w:val="20"/>
          <w:szCs w:val="20"/>
        </w:rPr>
        <w:t>Budaya</w:t>
      </w:r>
      <w:proofErr w:type="spellEnd"/>
      <w:r w:rsidRPr="0057523F">
        <w:rPr>
          <w:rFonts w:ascii="Arial" w:hAnsi="Arial" w:cs="Arial"/>
          <w:sz w:val="20"/>
          <w:szCs w:val="20"/>
        </w:rPr>
        <w:t xml:space="preserve"> </w:t>
      </w:r>
      <w:proofErr w:type="spellStart"/>
      <w:r w:rsidRPr="0057523F">
        <w:rPr>
          <w:rFonts w:ascii="Arial" w:hAnsi="Arial" w:cs="Arial"/>
          <w:sz w:val="20"/>
          <w:szCs w:val="20"/>
        </w:rPr>
        <w:t>Syar-i</w:t>
      </w:r>
      <w:proofErr w:type="spellEnd"/>
      <w:r w:rsidRPr="0057523F">
        <w:rPr>
          <w:rFonts w:ascii="Arial" w:hAnsi="Arial" w:cs="Arial"/>
          <w:sz w:val="20"/>
          <w:szCs w:val="20"/>
        </w:rPr>
        <w:t xml:space="preserve">, 7(12), 1079-1098. </w:t>
      </w:r>
    </w:p>
    <w:p w14:paraId="4EC6B175" w14:textId="77777777" w:rsidR="002865AB" w:rsidRPr="007725A9" w:rsidRDefault="002865AB" w:rsidP="002865AB">
      <w:pPr>
        <w:rPr>
          <w:rFonts w:asciiTheme="majorBidi" w:hAnsiTheme="majorBidi" w:cstheme="majorBidi"/>
          <w:sz w:val="20"/>
          <w:szCs w:val="20"/>
        </w:rPr>
      </w:pPr>
    </w:p>
    <w:p w14:paraId="3792C752" w14:textId="77777777" w:rsidR="002865AB" w:rsidRPr="007725A9" w:rsidRDefault="002865AB" w:rsidP="002865AB">
      <w:pPr>
        <w:pStyle w:val="FootnoteText"/>
        <w:ind w:left="0"/>
        <w:rPr>
          <w:lang w:val="en-US"/>
        </w:rPr>
      </w:pPr>
    </w:p>
  </w:footnote>
  <w:footnote w:id="16">
    <w:p w14:paraId="5E6EFED2" w14:textId="77777777" w:rsidR="002865AB" w:rsidRPr="004747B6" w:rsidRDefault="002865AB" w:rsidP="004747B6">
      <w:pPr>
        <w:spacing w:line="240" w:lineRule="auto"/>
        <w:jc w:val="both"/>
        <w:rPr>
          <w:rFonts w:ascii="Arial" w:hAnsi="Arial" w:cs="Arial"/>
          <w:sz w:val="20"/>
          <w:szCs w:val="20"/>
        </w:rPr>
      </w:pPr>
      <w:r w:rsidRPr="004747B6">
        <w:rPr>
          <w:rStyle w:val="FootnoteReference"/>
          <w:rFonts w:ascii="Arial" w:hAnsi="Arial" w:cs="Arial"/>
          <w:sz w:val="20"/>
          <w:szCs w:val="20"/>
        </w:rPr>
        <w:footnoteRef/>
      </w:r>
      <w:r w:rsidRPr="004747B6">
        <w:rPr>
          <w:rFonts w:ascii="Arial" w:hAnsi="Arial" w:cs="Arial"/>
          <w:sz w:val="20"/>
          <w:szCs w:val="20"/>
        </w:rPr>
        <w:t xml:space="preserve"> Setiawan, A. I. (2011). </w:t>
      </w:r>
      <w:proofErr w:type="spellStart"/>
      <w:r w:rsidRPr="004747B6">
        <w:rPr>
          <w:rFonts w:ascii="Arial" w:hAnsi="Arial" w:cs="Arial"/>
          <w:sz w:val="20"/>
          <w:szCs w:val="20"/>
        </w:rPr>
        <w:t>Efektivitas</w:t>
      </w:r>
      <w:proofErr w:type="spellEnd"/>
      <w:r w:rsidRPr="004747B6">
        <w:rPr>
          <w:rFonts w:ascii="Arial" w:hAnsi="Arial" w:cs="Arial"/>
          <w:sz w:val="20"/>
          <w:szCs w:val="20"/>
        </w:rPr>
        <w:t xml:space="preserve"> </w:t>
      </w:r>
      <w:proofErr w:type="spellStart"/>
      <w:r w:rsidRPr="004747B6">
        <w:rPr>
          <w:rFonts w:ascii="Arial" w:hAnsi="Arial" w:cs="Arial"/>
          <w:sz w:val="20"/>
          <w:szCs w:val="20"/>
        </w:rPr>
        <w:t>Dakwah</w:t>
      </w:r>
      <w:proofErr w:type="spellEnd"/>
      <w:r w:rsidRPr="004747B6">
        <w:rPr>
          <w:rFonts w:ascii="Arial" w:hAnsi="Arial" w:cs="Arial"/>
          <w:sz w:val="20"/>
          <w:szCs w:val="20"/>
        </w:rPr>
        <w:t xml:space="preserve"> </w:t>
      </w:r>
      <w:proofErr w:type="spellStart"/>
      <w:r w:rsidRPr="004747B6">
        <w:rPr>
          <w:rFonts w:ascii="Arial" w:hAnsi="Arial" w:cs="Arial"/>
          <w:sz w:val="20"/>
          <w:szCs w:val="20"/>
        </w:rPr>
        <w:t>Fi’ah</w:t>
      </w:r>
      <w:proofErr w:type="spellEnd"/>
      <w:r w:rsidRPr="004747B6">
        <w:rPr>
          <w:rFonts w:ascii="Arial" w:hAnsi="Arial" w:cs="Arial"/>
          <w:sz w:val="20"/>
          <w:szCs w:val="20"/>
        </w:rPr>
        <w:t xml:space="preserve">: </w:t>
      </w:r>
      <w:proofErr w:type="spellStart"/>
      <w:r w:rsidRPr="004747B6">
        <w:rPr>
          <w:rFonts w:ascii="Arial" w:hAnsi="Arial" w:cs="Arial"/>
          <w:sz w:val="20"/>
          <w:szCs w:val="20"/>
        </w:rPr>
        <w:t>Studi</w:t>
      </w:r>
      <w:proofErr w:type="spellEnd"/>
      <w:r w:rsidRPr="004747B6">
        <w:rPr>
          <w:rFonts w:ascii="Arial" w:hAnsi="Arial" w:cs="Arial"/>
          <w:sz w:val="20"/>
          <w:szCs w:val="20"/>
        </w:rPr>
        <w:t xml:space="preserve"> Model </w:t>
      </w:r>
      <w:proofErr w:type="spellStart"/>
      <w:r w:rsidRPr="004747B6">
        <w:rPr>
          <w:rFonts w:ascii="Arial" w:hAnsi="Arial" w:cs="Arial"/>
          <w:sz w:val="20"/>
          <w:szCs w:val="20"/>
        </w:rPr>
        <w:t>Dakwah</w:t>
      </w:r>
      <w:proofErr w:type="spellEnd"/>
      <w:r w:rsidRPr="004747B6">
        <w:rPr>
          <w:rFonts w:ascii="Arial" w:hAnsi="Arial" w:cs="Arial"/>
          <w:sz w:val="20"/>
          <w:szCs w:val="20"/>
        </w:rPr>
        <w:t xml:space="preserve"> pada Lembaga </w:t>
      </w:r>
      <w:proofErr w:type="spellStart"/>
      <w:r w:rsidRPr="004747B6">
        <w:rPr>
          <w:rFonts w:ascii="Arial" w:hAnsi="Arial" w:cs="Arial"/>
          <w:sz w:val="20"/>
          <w:szCs w:val="20"/>
        </w:rPr>
        <w:t>Dakwah</w:t>
      </w:r>
      <w:proofErr w:type="spellEnd"/>
      <w:r w:rsidRPr="004747B6">
        <w:rPr>
          <w:rFonts w:ascii="Arial" w:hAnsi="Arial" w:cs="Arial"/>
          <w:sz w:val="20"/>
          <w:szCs w:val="20"/>
        </w:rPr>
        <w:t xml:space="preserve"> </w:t>
      </w:r>
      <w:proofErr w:type="spellStart"/>
      <w:r w:rsidRPr="004747B6">
        <w:rPr>
          <w:rFonts w:ascii="Arial" w:hAnsi="Arial" w:cs="Arial"/>
          <w:sz w:val="20"/>
          <w:szCs w:val="20"/>
        </w:rPr>
        <w:t>Kampus</w:t>
      </w:r>
      <w:proofErr w:type="spellEnd"/>
      <w:r w:rsidRPr="004747B6">
        <w:rPr>
          <w:rFonts w:ascii="Arial" w:hAnsi="Arial" w:cs="Arial"/>
          <w:sz w:val="20"/>
          <w:szCs w:val="20"/>
        </w:rPr>
        <w:t xml:space="preserve">. </w:t>
      </w:r>
      <w:proofErr w:type="spellStart"/>
      <w:r w:rsidRPr="004747B6">
        <w:rPr>
          <w:rFonts w:ascii="Arial" w:hAnsi="Arial" w:cs="Arial"/>
          <w:sz w:val="20"/>
          <w:szCs w:val="20"/>
        </w:rPr>
        <w:t>Ilmu</w:t>
      </w:r>
      <w:proofErr w:type="spellEnd"/>
      <w:r w:rsidRPr="004747B6">
        <w:rPr>
          <w:rFonts w:ascii="Arial" w:hAnsi="Arial" w:cs="Arial"/>
          <w:sz w:val="20"/>
          <w:szCs w:val="20"/>
        </w:rPr>
        <w:t xml:space="preserve"> </w:t>
      </w:r>
      <w:proofErr w:type="spellStart"/>
      <w:r w:rsidRPr="004747B6">
        <w:rPr>
          <w:rFonts w:ascii="Arial" w:hAnsi="Arial" w:cs="Arial"/>
          <w:sz w:val="20"/>
          <w:szCs w:val="20"/>
        </w:rPr>
        <w:t>Dakwah</w:t>
      </w:r>
      <w:proofErr w:type="spellEnd"/>
      <w:r w:rsidRPr="004747B6">
        <w:rPr>
          <w:rFonts w:ascii="Arial" w:hAnsi="Arial" w:cs="Arial"/>
          <w:sz w:val="20"/>
          <w:szCs w:val="20"/>
        </w:rPr>
        <w:t xml:space="preserve">: Academic Journal for Homiletic Studies, 5(18), 541-574. </w:t>
      </w:r>
    </w:p>
    <w:p w14:paraId="633296C7" w14:textId="77777777" w:rsidR="002865AB" w:rsidRPr="004747B6" w:rsidRDefault="002865AB" w:rsidP="004747B6">
      <w:pPr>
        <w:pStyle w:val="FootnoteText"/>
        <w:ind w:left="0"/>
        <w:rPr>
          <w:rFonts w:ascii="Arial" w:hAnsi="Arial" w:cs="Arial"/>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D125" w14:textId="65782321" w:rsidR="00C071A9" w:rsidRDefault="00C071A9">
    <w:pPr>
      <w:pStyle w:val="Header"/>
    </w:pPr>
    <w:r>
      <w:rPr>
        <w:noProof/>
        <w:lang w:val="id-ID" w:eastAsia="id-ID"/>
      </w:rPr>
      <w:drawing>
        <wp:inline distT="0" distB="0" distL="0" distR="0" wp14:anchorId="6D774661" wp14:editId="1872331D">
          <wp:extent cx="5396865" cy="86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865" cy="861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B3A"/>
    <w:multiLevelType w:val="hybridMultilevel"/>
    <w:tmpl w:val="AAC272A0"/>
    <w:lvl w:ilvl="0" w:tplc="0421000F">
      <w:start w:val="1"/>
      <w:numFmt w:val="decimal"/>
      <w:lvlText w:val="%1."/>
      <w:lvlJc w:val="left"/>
      <w:pPr>
        <w:ind w:left="720" w:hanging="360"/>
      </w:pPr>
    </w:lvl>
    <w:lvl w:ilvl="1" w:tplc="CB8AF588">
      <w:start w:val="1"/>
      <w:numFmt w:val="lowerLetter"/>
      <w:lvlText w:val="%2."/>
      <w:lvlJc w:val="left"/>
      <w:pPr>
        <w:ind w:left="1640" w:hanging="5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D639EA"/>
    <w:multiLevelType w:val="hybridMultilevel"/>
    <w:tmpl w:val="DEE6BEF8"/>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1FFF256A"/>
    <w:multiLevelType w:val="hybridMultilevel"/>
    <w:tmpl w:val="9D1A9BC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0421001B">
      <w:start w:val="1"/>
      <w:numFmt w:val="lowerRoman"/>
      <w:lvlText w:val="%3."/>
      <w:lvlJc w:val="righ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566B3E"/>
    <w:multiLevelType w:val="hybridMultilevel"/>
    <w:tmpl w:val="4ECA2C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112F05"/>
    <w:multiLevelType w:val="hybridMultilevel"/>
    <w:tmpl w:val="1E6EB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53213"/>
    <w:multiLevelType w:val="hybridMultilevel"/>
    <w:tmpl w:val="822EB8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5FB48C7"/>
    <w:multiLevelType w:val="hybridMultilevel"/>
    <w:tmpl w:val="A0183DFA"/>
    <w:lvl w:ilvl="0" w:tplc="F5765890">
      <w:start w:val="1"/>
      <w:numFmt w:val="lowerLetter"/>
      <w:lvlText w:val="%1."/>
      <w:lvlJc w:val="left"/>
      <w:pPr>
        <w:ind w:left="1287" w:hanging="360"/>
      </w:pPr>
      <w:rPr>
        <w:b/>
        <w:bCs w:val="0"/>
        <w:i w:val="0"/>
        <w:i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6E0B708C"/>
    <w:multiLevelType w:val="hybridMultilevel"/>
    <w:tmpl w:val="0B96DCB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1BA31C2"/>
    <w:multiLevelType w:val="hybridMultilevel"/>
    <w:tmpl w:val="16FAD43C"/>
    <w:lvl w:ilvl="0" w:tplc="41DCEA44">
      <w:start w:val="1"/>
      <w:numFmt w:val="upperLetter"/>
      <w:pStyle w:val="UniveID0107NumberLists"/>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9" w15:restartNumberingAfterBreak="0">
    <w:nsid w:val="72AF04B4"/>
    <w:multiLevelType w:val="hybridMultilevel"/>
    <w:tmpl w:val="46A0E506"/>
    <w:lvl w:ilvl="0" w:tplc="E6588432">
      <w:start w:val="1"/>
      <w:numFmt w:val="bullet"/>
      <w:pStyle w:val="UniveID0108BulletsLists"/>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0" w15:restartNumberingAfterBreak="0">
    <w:nsid w:val="73C04AAB"/>
    <w:multiLevelType w:val="hybridMultilevel"/>
    <w:tmpl w:val="FFFFFFFF"/>
    <w:lvl w:ilvl="0" w:tplc="91A02D12">
      <w:start w:val="1"/>
      <w:numFmt w:val="lowerLetter"/>
      <w:lvlText w:val="%1)"/>
      <w:lvlJc w:val="left"/>
      <w:pPr>
        <w:ind w:left="1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45CFA">
      <w:start w:val="1"/>
      <w:numFmt w:val="decimal"/>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2F1C0">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6F96E">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C9722">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92A944">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2ACF8">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DE4EC0">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E62EA">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47671935">
    <w:abstractNumId w:val="8"/>
  </w:num>
  <w:num w:numId="2" w16cid:durableId="549079713">
    <w:abstractNumId w:val="9"/>
  </w:num>
  <w:num w:numId="3" w16cid:durableId="1791779912">
    <w:abstractNumId w:val="10"/>
  </w:num>
  <w:num w:numId="4" w16cid:durableId="166095522">
    <w:abstractNumId w:val="4"/>
  </w:num>
  <w:num w:numId="5" w16cid:durableId="421754747">
    <w:abstractNumId w:val="3"/>
  </w:num>
  <w:num w:numId="6" w16cid:durableId="1410344733">
    <w:abstractNumId w:val="6"/>
  </w:num>
  <w:num w:numId="7" w16cid:durableId="2058623994">
    <w:abstractNumId w:val="0"/>
  </w:num>
  <w:num w:numId="8" w16cid:durableId="1412701024">
    <w:abstractNumId w:val="2"/>
  </w:num>
  <w:num w:numId="9" w16cid:durableId="1428035607">
    <w:abstractNumId w:val="1"/>
  </w:num>
  <w:num w:numId="10" w16cid:durableId="1059985688">
    <w:abstractNumId w:val="7"/>
  </w:num>
  <w:num w:numId="11" w16cid:durableId="108122326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jc2N7GwNLA0MjFR0lEKTi0uzszPAykwNKoFAHqh+i8tAAAA"/>
  </w:docVars>
  <w:rsids>
    <w:rsidRoot w:val="00D87440"/>
    <w:rsid w:val="00000F8B"/>
    <w:rsid w:val="00001899"/>
    <w:rsid w:val="000049AD"/>
    <w:rsid w:val="0000681B"/>
    <w:rsid w:val="00010CB6"/>
    <w:rsid w:val="000133C0"/>
    <w:rsid w:val="00014C4E"/>
    <w:rsid w:val="00017107"/>
    <w:rsid w:val="000202E2"/>
    <w:rsid w:val="00022441"/>
    <w:rsid w:val="0002261E"/>
    <w:rsid w:val="00024839"/>
    <w:rsid w:val="00026871"/>
    <w:rsid w:val="00037A98"/>
    <w:rsid w:val="000427FB"/>
    <w:rsid w:val="000429A4"/>
    <w:rsid w:val="00044460"/>
    <w:rsid w:val="0004455E"/>
    <w:rsid w:val="00047CB5"/>
    <w:rsid w:val="00051FAA"/>
    <w:rsid w:val="000572A9"/>
    <w:rsid w:val="00061325"/>
    <w:rsid w:val="00065797"/>
    <w:rsid w:val="00070CE3"/>
    <w:rsid w:val="00071324"/>
    <w:rsid w:val="000733AC"/>
    <w:rsid w:val="00074B81"/>
    <w:rsid w:val="00074D22"/>
    <w:rsid w:val="00075081"/>
    <w:rsid w:val="0007528A"/>
    <w:rsid w:val="000811AB"/>
    <w:rsid w:val="00083C5F"/>
    <w:rsid w:val="00086572"/>
    <w:rsid w:val="0009172C"/>
    <w:rsid w:val="000930EC"/>
    <w:rsid w:val="0009384B"/>
    <w:rsid w:val="00095E61"/>
    <w:rsid w:val="000966C1"/>
    <w:rsid w:val="000970AC"/>
    <w:rsid w:val="000A1167"/>
    <w:rsid w:val="000A4428"/>
    <w:rsid w:val="000A6D40"/>
    <w:rsid w:val="000A7BC3"/>
    <w:rsid w:val="000B1661"/>
    <w:rsid w:val="000B1F0B"/>
    <w:rsid w:val="000B2E88"/>
    <w:rsid w:val="000B4603"/>
    <w:rsid w:val="000C09BE"/>
    <w:rsid w:val="000C1380"/>
    <w:rsid w:val="000C2E08"/>
    <w:rsid w:val="000C554F"/>
    <w:rsid w:val="000D0DC5"/>
    <w:rsid w:val="000D15FF"/>
    <w:rsid w:val="000D28DF"/>
    <w:rsid w:val="000D3A43"/>
    <w:rsid w:val="000D488B"/>
    <w:rsid w:val="000D68DF"/>
    <w:rsid w:val="000E138D"/>
    <w:rsid w:val="000E187A"/>
    <w:rsid w:val="000E2D61"/>
    <w:rsid w:val="000E450E"/>
    <w:rsid w:val="000E609E"/>
    <w:rsid w:val="000E6259"/>
    <w:rsid w:val="000F4677"/>
    <w:rsid w:val="000F5BE0"/>
    <w:rsid w:val="00100587"/>
    <w:rsid w:val="00100FA8"/>
    <w:rsid w:val="0010284E"/>
    <w:rsid w:val="00103122"/>
    <w:rsid w:val="0010336A"/>
    <w:rsid w:val="001050F1"/>
    <w:rsid w:val="00105AEA"/>
    <w:rsid w:val="00106DAF"/>
    <w:rsid w:val="0011200E"/>
    <w:rsid w:val="001131AD"/>
    <w:rsid w:val="00114ABE"/>
    <w:rsid w:val="00116023"/>
    <w:rsid w:val="00123128"/>
    <w:rsid w:val="00134A51"/>
    <w:rsid w:val="0013502F"/>
    <w:rsid w:val="00140727"/>
    <w:rsid w:val="00160628"/>
    <w:rsid w:val="00161344"/>
    <w:rsid w:val="00162195"/>
    <w:rsid w:val="0016322A"/>
    <w:rsid w:val="00164087"/>
    <w:rsid w:val="00165A21"/>
    <w:rsid w:val="00166702"/>
    <w:rsid w:val="001705CE"/>
    <w:rsid w:val="0017714B"/>
    <w:rsid w:val="001804DF"/>
    <w:rsid w:val="00181BDC"/>
    <w:rsid w:val="00181DB0"/>
    <w:rsid w:val="001829E3"/>
    <w:rsid w:val="001924C0"/>
    <w:rsid w:val="0019731E"/>
    <w:rsid w:val="001A09FE"/>
    <w:rsid w:val="001A27EF"/>
    <w:rsid w:val="001A67C9"/>
    <w:rsid w:val="001A69DE"/>
    <w:rsid w:val="001A713C"/>
    <w:rsid w:val="001B1C7C"/>
    <w:rsid w:val="001B398F"/>
    <w:rsid w:val="001B46C6"/>
    <w:rsid w:val="001B4B48"/>
    <w:rsid w:val="001B4D1F"/>
    <w:rsid w:val="001B74AA"/>
    <w:rsid w:val="001B7681"/>
    <w:rsid w:val="001B7CAE"/>
    <w:rsid w:val="001B7D7B"/>
    <w:rsid w:val="001C0772"/>
    <w:rsid w:val="001C0D4F"/>
    <w:rsid w:val="001C1BA3"/>
    <w:rsid w:val="001C1DEC"/>
    <w:rsid w:val="001C2159"/>
    <w:rsid w:val="001C5736"/>
    <w:rsid w:val="001C601B"/>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3B46"/>
    <w:rsid w:val="00264001"/>
    <w:rsid w:val="00266354"/>
    <w:rsid w:val="00267A18"/>
    <w:rsid w:val="00273462"/>
    <w:rsid w:val="0027395B"/>
    <w:rsid w:val="00275854"/>
    <w:rsid w:val="00276289"/>
    <w:rsid w:val="00283B41"/>
    <w:rsid w:val="00285F28"/>
    <w:rsid w:val="00286398"/>
    <w:rsid w:val="002865AB"/>
    <w:rsid w:val="002A3C42"/>
    <w:rsid w:val="002A5D75"/>
    <w:rsid w:val="002B1B1A"/>
    <w:rsid w:val="002B7228"/>
    <w:rsid w:val="002C53EE"/>
    <w:rsid w:val="002D090B"/>
    <w:rsid w:val="002D24F7"/>
    <w:rsid w:val="002D2799"/>
    <w:rsid w:val="002D2CD7"/>
    <w:rsid w:val="002D4CAA"/>
    <w:rsid w:val="002D4DDC"/>
    <w:rsid w:val="002D4F75"/>
    <w:rsid w:val="002D6493"/>
    <w:rsid w:val="002D7AB6"/>
    <w:rsid w:val="002E06D0"/>
    <w:rsid w:val="002E3C27"/>
    <w:rsid w:val="002E403A"/>
    <w:rsid w:val="002E68E0"/>
    <w:rsid w:val="002E7F3A"/>
    <w:rsid w:val="002F4EDB"/>
    <w:rsid w:val="002F5D17"/>
    <w:rsid w:val="002F6054"/>
    <w:rsid w:val="00310E13"/>
    <w:rsid w:val="00315713"/>
    <w:rsid w:val="0031686C"/>
    <w:rsid w:val="00316FE0"/>
    <w:rsid w:val="003204D2"/>
    <w:rsid w:val="0032605E"/>
    <w:rsid w:val="003275D1"/>
    <w:rsid w:val="00330B2A"/>
    <w:rsid w:val="00331E17"/>
    <w:rsid w:val="00333063"/>
    <w:rsid w:val="003408E3"/>
    <w:rsid w:val="00340E5C"/>
    <w:rsid w:val="003432D3"/>
    <w:rsid w:val="00343480"/>
    <w:rsid w:val="00345E89"/>
    <w:rsid w:val="00346114"/>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87BEB"/>
    <w:rsid w:val="00391652"/>
    <w:rsid w:val="0039507F"/>
    <w:rsid w:val="003A1260"/>
    <w:rsid w:val="003A295F"/>
    <w:rsid w:val="003A41DD"/>
    <w:rsid w:val="003A7033"/>
    <w:rsid w:val="003B25D4"/>
    <w:rsid w:val="003B47FE"/>
    <w:rsid w:val="003B5673"/>
    <w:rsid w:val="003B6287"/>
    <w:rsid w:val="003B62C9"/>
    <w:rsid w:val="003C481C"/>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57157"/>
    <w:rsid w:val="00460C13"/>
    <w:rsid w:val="00463228"/>
    <w:rsid w:val="00463782"/>
    <w:rsid w:val="004667E0"/>
    <w:rsid w:val="0046760E"/>
    <w:rsid w:val="00470052"/>
    <w:rsid w:val="00470E10"/>
    <w:rsid w:val="004747B6"/>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4C1"/>
    <w:rsid w:val="004D5514"/>
    <w:rsid w:val="004D56C3"/>
    <w:rsid w:val="004E0338"/>
    <w:rsid w:val="004E20EF"/>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321E"/>
    <w:rsid w:val="00525E06"/>
    <w:rsid w:val="00526454"/>
    <w:rsid w:val="00531823"/>
    <w:rsid w:val="00534ECC"/>
    <w:rsid w:val="0053720D"/>
    <w:rsid w:val="00540EF5"/>
    <w:rsid w:val="00541BF3"/>
    <w:rsid w:val="00541CD3"/>
    <w:rsid w:val="005476FA"/>
    <w:rsid w:val="0055595E"/>
    <w:rsid w:val="00557894"/>
    <w:rsid w:val="00557988"/>
    <w:rsid w:val="00562C49"/>
    <w:rsid w:val="00562DEF"/>
    <w:rsid w:val="0056321A"/>
    <w:rsid w:val="00563A35"/>
    <w:rsid w:val="00566596"/>
    <w:rsid w:val="005741E9"/>
    <w:rsid w:val="005748CF"/>
    <w:rsid w:val="0057523F"/>
    <w:rsid w:val="00584270"/>
    <w:rsid w:val="00584738"/>
    <w:rsid w:val="005920B0"/>
    <w:rsid w:val="0059380D"/>
    <w:rsid w:val="00595A8F"/>
    <w:rsid w:val="005977C2"/>
    <w:rsid w:val="00597BF2"/>
    <w:rsid w:val="005A0033"/>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46A4"/>
    <w:rsid w:val="00605A69"/>
    <w:rsid w:val="00606C54"/>
    <w:rsid w:val="00614375"/>
    <w:rsid w:val="00615B0A"/>
    <w:rsid w:val="006168CF"/>
    <w:rsid w:val="0062011B"/>
    <w:rsid w:val="00626DE0"/>
    <w:rsid w:val="00630901"/>
    <w:rsid w:val="00631F8E"/>
    <w:rsid w:val="00636EE9"/>
    <w:rsid w:val="00640950"/>
    <w:rsid w:val="00641AE7"/>
    <w:rsid w:val="00642629"/>
    <w:rsid w:val="0064335A"/>
    <w:rsid w:val="006464BB"/>
    <w:rsid w:val="0064782B"/>
    <w:rsid w:val="006517DC"/>
    <w:rsid w:val="00651D98"/>
    <w:rsid w:val="0065293D"/>
    <w:rsid w:val="00653EFC"/>
    <w:rsid w:val="00654021"/>
    <w:rsid w:val="00661045"/>
    <w:rsid w:val="00661256"/>
    <w:rsid w:val="00666DA8"/>
    <w:rsid w:val="00671057"/>
    <w:rsid w:val="00675AAF"/>
    <w:rsid w:val="006766FE"/>
    <w:rsid w:val="0068031A"/>
    <w:rsid w:val="00681B2F"/>
    <w:rsid w:val="00682560"/>
    <w:rsid w:val="0068335F"/>
    <w:rsid w:val="00687217"/>
    <w:rsid w:val="00693302"/>
    <w:rsid w:val="0069640B"/>
    <w:rsid w:val="006A1B83"/>
    <w:rsid w:val="006A21CD"/>
    <w:rsid w:val="006A5918"/>
    <w:rsid w:val="006A673D"/>
    <w:rsid w:val="006B21B2"/>
    <w:rsid w:val="006B4A4A"/>
    <w:rsid w:val="006C19B2"/>
    <w:rsid w:val="006C4409"/>
    <w:rsid w:val="006C5BB8"/>
    <w:rsid w:val="006C6936"/>
    <w:rsid w:val="006C7B01"/>
    <w:rsid w:val="006D0FE8"/>
    <w:rsid w:val="006D36BA"/>
    <w:rsid w:val="006D4B2B"/>
    <w:rsid w:val="006D4F3C"/>
    <w:rsid w:val="006D5C66"/>
    <w:rsid w:val="006D7002"/>
    <w:rsid w:val="006E1B3C"/>
    <w:rsid w:val="006E23FB"/>
    <w:rsid w:val="006E325A"/>
    <w:rsid w:val="006E33EC"/>
    <w:rsid w:val="006E3802"/>
    <w:rsid w:val="006E4816"/>
    <w:rsid w:val="006E6C02"/>
    <w:rsid w:val="006F231A"/>
    <w:rsid w:val="006F3E48"/>
    <w:rsid w:val="006F6B55"/>
    <w:rsid w:val="006F788D"/>
    <w:rsid w:val="006F78E1"/>
    <w:rsid w:val="00701072"/>
    <w:rsid w:val="00702054"/>
    <w:rsid w:val="007035A4"/>
    <w:rsid w:val="00711799"/>
    <w:rsid w:val="00712B78"/>
    <w:rsid w:val="0071393B"/>
    <w:rsid w:val="00713EE2"/>
    <w:rsid w:val="007177FC"/>
    <w:rsid w:val="00720129"/>
    <w:rsid w:val="00720C5E"/>
    <w:rsid w:val="00721701"/>
    <w:rsid w:val="00731835"/>
    <w:rsid w:val="007341F8"/>
    <w:rsid w:val="00734309"/>
    <w:rsid w:val="00734372"/>
    <w:rsid w:val="00734EB8"/>
    <w:rsid w:val="00735F8B"/>
    <w:rsid w:val="0074090B"/>
    <w:rsid w:val="00742D1F"/>
    <w:rsid w:val="00743EBA"/>
    <w:rsid w:val="00744C8E"/>
    <w:rsid w:val="0074707E"/>
    <w:rsid w:val="007516DC"/>
    <w:rsid w:val="00752E58"/>
    <w:rsid w:val="00754B80"/>
    <w:rsid w:val="00761918"/>
    <w:rsid w:val="00761FD5"/>
    <w:rsid w:val="00762F03"/>
    <w:rsid w:val="0076413B"/>
    <w:rsid w:val="007648AE"/>
    <w:rsid w:val="00764BF8"/>
    <w:rsid w:val="0076514D"/>
    <w:rsid w:val="007708BE"/>
    <w:rsid w:val="00772632"/>
    <w:rsid w:val="00773D59"/>
    <w:rsid w:val="0077629C"/>
    <w:rsid w:val="00780F26"/>
    <w:rsid w:val="00781003"/>
    <w:rsid w:val="007911FD"/>
    <w:rsid w:val="00793930"/>
    <w:rsid w:val="00793DD1"/>
    <w:rsid w:val="00794FEC"/>
    <w:rsid w:val="007A003E"/>
    <w:rsid w:val="007A1965"/>
    <w:rsid w:val="007A2ED1"/>
    <w:rsid w:val="007A4BE6"/>
    <w:rsid w:val="007B0DC6"/>
    <w:rsid w:val="007B1094"/>
    <w:rsid w:val="007B1762"/>
    <w:rsid w:val="007B3320"/>
    <w:rsid w:val="007B452B"/>
    <w:rsid w:val="007B6D9E"/>
    <w:rsid w:val="007C301F"/>
    <w:rsid w:val="007C4540"/>
    <w:rsid w:val="007C65AF"/>
    <w:rsid w:val="007D135D"/>
    <w:rsid w:val="007D730F"/>
    <w:rsid w:val="007D7CD8"/>
    <w:rsid w:val="007E3AA7"/>
    <w:rsid w:val="007F46CD"/>
    <w:rsid w:val="007F737D"/>
    <w:rsid w:val="008008D9"/>
    <w:rsid w:val="0080308E"/>
    <w:rsid w:val="00805303"/>
    <w:rsid w:val="00806705"/>
    <w:rsid w:val="00806738"/>
    <w:rsid w:val="00807124"/>
    <w:rsid w:val="00807C54"/>
    <w:rsid w:val="00816727"/>
    <w:rsid w:val="008216D5"/>
    <w:rsid w:val="00824279"/>
    <w:rsid w:val="008249CE"/>
    <w:rsid w:val="00831A50"/>
    <w:rsid w:val="00831B3C"/>
    <w:rsid w:val="00831C89"/>
    <w:rsid w:val="00832114"/>
    <w:rsid w:val="00834631"/>
    <w:rsid w:val="00834C46"/>
    <w:rsid w:val="0084093E"/>
    <w:rsid w:val="00841CE1"/>
    <w:rsid w:val="00846C67"/>
    <w:rsid w:val="008473D8"/>
    <w:rsid w:val="008528DC"/>
    <w:rsid w:val="00852B8C"/>
    <w:rsid w:val="00854981"/>
    <w:rsid w:val="00864B2E"/>
    <w:rsid w:val="00865963"/>
    <w:rsid w:val="008665C9"/>
    <w:rsid w:val="00871C1D"/>
    <w:rsid w:val="0087450E"/>
    <w:rsid w:val="00874DB6"/>
    <w:rsid w:val="00875A82"/>
    <w:rsid w:val="00876CA3"/>
    <w:rsid w:val="008772FE"/>
    <w:rsid w:val="008775F1"/>
    <w:rsid w:val="008821AE"/>
    <w:rsid w:val="00883D3A"/>
    <w:rsid w:val="008854F7"/>
    <w:rsid w:val="008857F2"/>
    <w:rsid w:val="00885A9D"/>
    <w:rsid w:val="008929D2"/>
    <w:rsid w:val="00893636"/>
    <w:rsid w:val="00893B94"/>
    <w:rsid w:val="00896E9D"/>
    <w:rsid w:val="00896F11"/>
    <w:rsid w:val="008A1049"/>
    <w:rsid w:val="008A1C98"/>
    <w:rsid w:val="008A322D"/>
    <w:rsid w:val="008A4D72"/>
    <w:rsid w:val="008A6285"/>
    <w:rsid w:val="008A63B2"/>
    <w:rsid w:val="008A6DE9"/>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2A0D"/>
    <w:rsid w:val="009170BE"/>
    <w:rsid w:val="00920B55"/>
    <w:rsid w:val="009262C9"/>
    <w:rsid w:val="00930EB9"/>
    <w:rsid w:val="00933DC7"/>
    <w:rsid w:val="00936184"/>
    <w:rsid w:val="009418F4"/>
    <w:rsid w:val="00942BBC"/>
    <w:rsid w:val="00944180"/>
    <w:rsid w:val="00944A6A"/>
    <w:rsid w:val="00944AA0"/>
    <w:rsid w:val="00947DA2"/>
    <w:rsid w:val="00951177"/>
    <w:rsid w:val="00955F5A"/>
    <w:rsid w:val="00963589"/>
    <w:rsid w:val="009673E8"/>
    <w:rsid w:val="009708F7"/>
    <w:rsid w:val="009717BE"/>
    <w:rsid w:val="00974DB8"/>
    <w:rsid w:val="00980661"/>
    <w:rsid w:val="0098093B"/>
    <w:rsid w:val="00980955"/>
    <w:rsid w:val="009824BF"/>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0F4"/>
    <w:rsid w:val="009E1FD4"/>
    <w:rsid w:val="009E3B07"/>
    <w:rsid w:val="009E5166"/>
    <w:rsid w:val="009E51D1"/>
    <w:rsid w:val="009E5531"/>
    <w:rsid w:val="009F171E"/>
    <w:rsid w:val="009F2C30"/>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3CE1"/>
    <w:rsid w:val="00A651A4"/>
    <w:rsid w:val="00A71361"/>
    <w:rsid w:val="00A746E2"/>
    <w:rsid w:val="00A80DAB"/>
    <w:rsid w:val="00A81FF2"/>
    <w:rsid w:val="00A83904"/>
    <w:rsid w:val="00A90A79"/>
    <w:rsid w:val="00A96B30"/>
    <w:rsid w:val="00AA325B"/>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88D"/>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3E4"/>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D7472"/>
    <w:rsid w:val="00BE0484"/>
    <w:rsid w:val="00BE1193"/>
    <w:rsid w:val="00BF4849"/>
    <w:rsid w:val="00BF4EA7"/>
    <w:rsid w:val="00BF6525"/>
    <w:rsid w:val="00C00EDB"/>
    <w:rsid w:val="00C02863"/>
    <w:rsid w:val="00C0383A"/>
    <w:rsid w:val="00C067FF"/>
    <w:rsid w:val="00C071A9"/>
    <w:rsid w:val="00C12862"/>
    <w:rsid w:val="00C13D28"/>
    <w:rsid w:val="00C14585"/>
    <w:rsid w:val="00C154B4"/>
    <w:rsid w:val="00C165A0"/>
    <w:rsid w:val="00C216CE"/>
    <w:rsid w:val="00C2184F"/>
    <w:rsid w:val="00C2234A"/>
    <w:rsid w:val="00C22A78"/>
    <w:rsid w:val="00C23C7E"/>
    <w:rsid w:val="00C246C5"/>
    <w:rsid w:val="00C25A82"/>
    <w:rsid w:val="00C30A2A"/>
    <w:rsid w:val="00C33993"/>
    <w:rsid w:val="00C348CC"/>
    <w:rsid w:val="00C4069E"/>
    <w:rsid w:val="00C41ADC"/>
    <w:rsid w:val="00C44149"/>
    <w:rsid w:val="00C44410"/>
    <w:rsid w:val="00C444BF"/>
    <w:rsid w:val="00C44A15"/>
    <w:rsid w:val="00C4630A"/>
    <w:rsid w:val="00C523F0"/>
    <w:rsid w:val="00C526D2"/>
    <w:rsid w:val="00C53A91"/>
    <w:rsid w:val="00C56572"/>
    <w:rsid w:val="00C5794E"/>
    <w:rsid w:val="00C60968"/>
    <w:rsid w:val="00C63D39"/>
    <w:rsid w:val="00C63EDD"/>
    <w:rsid w:val="00C65B36"/>
    <w:rsid w:val="00C710AB"/>
    <w:rsid w:val="00C7292E"/>
    <w:rsid w:val="00C74E88"/>
    <w:rsid w:val="00C80924"/>
    <w:rsid w:val="00C8286B"/>
    <w:rsid w:val="00C833E6"/>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3797"/>
    <w:rsid w:val="00CF536D"/>
    <w:rsid w:val="00D00F6A"/>
    <w:rsid w:val="00D02E9D"/>
    <w:rsid w:val="00D031D0"/>
    <w:rsid w:val="00D10CB8"/>
    <w:rsid w:val="00D12806"/>
    <w:rsid w:val="00D12D44"/>
    <w:rsid w:val="00D15018"/>
    <w:rsid w:val="00D158AC"/>
    <w:rsid w:val="00D1694C"/>
    <w:rsid w:val="00D20F5E"/>
    <w:rsid w:val="00D23B76"/>
    <w:rsid w:val="00D24B4A"/>
    <w:rsid w:val="00D34072"/>
    <w:rsid w:val="00D379A3"/>
    <w:rsid w:val="00D405A4"/>
    <w:rsid w:val="00D45FF3"/>
    <w:rsid w:val="00D512CF"/>
    <w:rsid w:val="00D528B9"/>
    <w:rsid w:val="00D53186"/>
    <w:rsid w:val="00D5487D"/>
    <w:rsid w:val="00D60140"/>
    <w:rsid w:val="00D6024A"/>
    <w:rsid w:val="00D608B5"/>
    <w:rsid w:val="00D64739"/>
    <w:rsid w:val="00D71F99"/>
    <w:rsid w:val="00D73CA4"/>
    <w:rsid w:val="00D73D71"/>
    <w:rsid w:val="00D73F87"/>
    <w:rsid w:val="00D74396"/>
    <w:rsid w:val="00D80284"/>
    <w:rsid w:val="00D81F71"/>
    <w:rsid w:val="00D8642D"/>
    <w:rsid w:val="00D87440"/>
    <w:rsid w:val="00D90A5E"/>
    <w:rsid w:val="00D91A68"/>
    <w:rsid w:val="00D95A68"/>
    <w:rsid w:val="00DA17C7"/>
    <w:rsid w:val="00DA363B"/>
    <w:rsid w:val="00DA3EB3"/>
    <w:rsid w:val="00DA6A9A"/>
    <w:rsid w:val="00DB1EFD"/>
    <w:rsid w:val="00DB3EAF"/>
    <w:rsid w:val="00DB46C6"/>
    <w:rsid w:val="00DC3203"/>
    <w:rsid w:val="00DC3C99"/>
    <w:rsid w:val="00DC45FD"/>
    <w:rsid w:val="00DC52F5"/>
    <w:rsid w:val="00DC5FD0"/>
    <w:rsid w:val="00DD0354"/>
    <w:rsid w:val="00DD27D7"/>
    <w:rsid w:val="00DD458C"/>
    <w:rsid w:val="00DD72E9"/>
    <w:rsid w:val="00DD7605"/>
    <w:rsid w:val="00DE2020"/>
    <w:rsid w:val="00DE3476"/>
    <w:rsid w:val="00DE65C0"/>
    <w:rsid w:val="00DE7BEA"/>
    <w:rsid w:val="00DF2A3B"/>
    <w:rsid w:val="00DF5B84"/>
    <w:rsid w:val="00DF6D5B"/>
    <w:rsid w:val="00DF7270"/>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554C0"/>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3AFB"/>
    <w:rsid w:val="00EA4644"/>
    <w:rsid w:val="00EA758A"/>
    <w:rsid w:val="00EB096F"/>
    <w:rsid w:val="00EB199F"/>
    <w:rsid w:val="00EB1F34"/>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310"/>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2C46"/>
    <w:rsid w:val="00F53A35"/>
    <w:rsid w:val="00F55A3D"/>
    <w:rsid w:val="00F5744B"/>
    <w:rsid w:val="00F61209"/>
    <w:rsid w:val="00F6259E"/>
    <w:rsid w:val="00F65DD4"/>
    <w:rsid w:val="00F672B2"/>
    <w:rsid w:val="00F8017A"/>
    <w:rsid w:val="00F83973"/>
    <w:rsid w:val="00F87FA3"/>
    <w:rsid w:val="00F93D8C"/>
    <w:rsid w:val="00FA3102"/>
    <w:rsid w:val="00FA48D4"/>
    <w:rsid w:val="00FA54FA"/>
    <w:rsid w:val="00FA6D39"/>
    <w:rsid w:val="00FB227E"/>
    <w:rsid w:val="00FB3D61"/>
    <w:rsid w:val="00FB44CE"/>
    <w:rsid w:val="00FB5009"/>
    <w:rsid w:val="00FB76AB"/>
    <w:rsid w:val="00FB78CB"/>
    <w:rsid w:val="00FD03FE"/>
    <w:rsid w:val="00FD126E"/>
    <w:rsid w:val="00FD320F"/>
    <w:rsid w:val="00FD3C36"/>
    <w:rsid w:val="00FD4D81"/>
    <w:rsid w:val="00FD7498"/>
    <w:rsid w:val="00FD7ED7"/>
    <w:rsid w:val="00FD7FB3"/>
    <w:rsid w:val="00FE1AB0"/>
    <w:rsid w:val="00FE332E"/>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C1D11"/>
  <w14:defaultImageDpi w14:val="330"/>
  <w15:docId w15:val="{8BFD53FC-CB82-4EA8-B98E-1B0AFFD6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4BF"/>
    <w:pPr>
      <w:spacing w:line="480" w:lineRule="auto"/>
    </w:pPr>
    <w:rPr>
      <w:sz w:val="24"/>
      <w:szCs w:val="24"/>
    </w:rPr>
  </w:style>
  <w:style w:type="paragraph" w:styleId="Heading1">
    <w:name w:val="heading 1"/>
    <w:basedOn w:val="Normal"/>
    <w:next w:val="Normal"/>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Normal"/>
    <w:next w:val="Normal"/>
    <w:link w:val="Heading4Char"/>
    <w:rsid w:val="00780F26"/>
    <w:pPr>
      <w:widowControl w:val="0"/>
      <w:spacing w:before="360" w:line="360" w:lineRule="auto"/>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UniveID0001ArticleTitle">
    <w:name w:val="UniveID_00_01_Article Title"/>
    <w:basedOn w:val="Heading1"/>
    <w:next w:val="Normal"/>
    <w:qFormat/>
    <w:rsid w:val="00FD7ED7"/>
    <w:pPr>
      <w:spacing w:after="120" w:line="240" w:lineRule="auto"/>
      <w:ind w:right="0"/>
      <w:jc w:val="center"/>
    </w:pPr>
    <w:rPr>
      <w:rFonts w:ascii="Arial" w:hAnsi="Arial"/>
      <w:caps/>
      <w:sz w:val="28"/>
    </w:rPr>
  </w:style>
  <w:style w:type="paragraph" w:customStyle="1" w:styleId="UniveID0002ArticleSubtitle">
    <w:name w:val="UniveID_00_02_Article Subtitle"/>
    <w:basedOn w:val="Heading2"/>
    <w:qFormat/>
    <w:rsid w:val="00340E5C"/>
    <w:pPr>
      <w:spacing w:before="120" w:after="120" w:line="240" w:lineRule="auto"/>
      <w:ind w:right="0"/>
      <w:jc w:val="center"/>
    </w:pPr>
    <w:rPr>
      <w:rFonts w:ascii="Arial" w:hAnsi="Arial"/>
      <w:b w:val="0"/>
      <w:caps/>
    </w:rPr>
  </w:style>
  <w:style w:type="paragraph" w:customStyle="1" w:styleId="UniveID0003ISSN">
    <w:name w:val="UniveID_00_03_ISSN"/>
    <w:basedOn w:val="Normal"/>
    <w:qFormat/>
    <w:rsid w:val="00340E5C"/>
    <w:pPr>
      <w:spacing w:before="120" w:line="240" w:lineRule="auto"/>
      <w:jc w:val="center"/>
    </w:pPr>
    <w:rPr>
      <w:rFonts w:ascii="Arial" w:eastAsia="Calibri" w:hAnsi="Arial" w:cs="Arial"/>
      <w:caps/>
      <w:sz w:val="18"/>
      <w:szCs w:val="18"/>
    </w:rPr>
  </w:style>
  <w:style w:type="character" w:styleId="Hyperlink">
    <w:name w:val="Hyperlink"/>
    <w:basedOn w:val="DefaultParagraphFont"/>
    <w:uiPriority w:val="99"/>
    <w:unhideWhenUsed/>
    <w:rsid w:val="00557894"/>
    <w:rPr>
      <w:color w:val="0000FF" w:themeColor="hyperlink"/>
      <w:u w:val="single"/>
    </w:rPr>
  </w:style>
  <w:style w:type="paragraph" w:customStyle="1" w:styleId="UniveID0004JournalLink">
    <w:name w:val="UniveID_00_04_Journal Link"/>
    <w:basedOn w:val="UniveID0003ISSN"/>
    <w:qFormat/>
    <w:rsid w:val="00340E5C"/>
    <w:rPr>
      <w:i/>
      <w:caps w:val="0"/>
      <w:sz w:val="20"/>
    </w:rPr>
  </w:style>
  <w:style w:type="paragraph" w:customStyle="1" w:styleId="UniveID0005DOILink">
    <w:name w:val="UniveID_00_05_DOI Link"/>
    <w:basedOn w:val="UniveID0004JournalLink"/>
    <w:qFormat/>
    <w:rsid w:val="00340E5C"/>
  </w:style>
  <w:style w:type="paragraph" w:customStyle="1" w:styleId="UniveID0006EditorialHistory">
    <w:name w:val="UniveID_00_06_Editorial History"/>
    <w:basedOn w:val="UniveID0003ISSN"/>
    <w:qFormat/>
    <w:rsid w:val="00340E5C"/>
    <w:rPr>
      <w:caps w:val="0"/>
      <w:sz w:val="20"/>
    </w:rPr>
  </w:style>
  <w:style w:type="paragraph" w:customStyle="1" w:styleId="UniveID0007AuthorNames">
    <w:name w:val="UniveID_00_07_Author Names"/>
    <w:basedOn w:val="Normal"/>
    <w:next w:val="Normal"/>
    <w:qFormat/>
    <w:rsid w:val="001B74AA"/>
    <w:pPr>
      <w:spacing w:before="240" w:line="240" w:lineRule="auto"/>
      <w:jc w:val="center"/>
    </w:pPr>
    <w:rPr>
      <w:b/>
    </w:rPr>
  </w:style>
  <w:style w:type="paragraph" w:customStyle="1" w:styleId="UniveID0008AuthorEmail">
    <w:name w:val="UniveID_00_08_Author Email"/>
    <w:basedOn w:val="Normal"/>
    <w:qFormat/>
    <w:rsid w:val="00340E5C"/>
    <w:pPr>
      <w:spacing w:line="240" w:lineRule="auto"/>
      <w:ind w:right="-14"/>
      <w:jc w:val="center"/>
    </w:pPr>
    <w:rPr>
      <w:rFonts w:ascii="Arial" w:hAnsi="Arial" w:cs="Arial"/>
      <w:sz w:val="20"/>
      <w:szCs w:val="20"/>
    </w:rPr>
  </w:style>
  <w:style w:type="paragraph" w:customStyle="1" w:styleId="UniveID0019AuthorAffiliation">
    <w:name w:val="UniveID_00_19_Author Affiliation"/>
    <w:basedOn w:val="Normal"/>
    <w:qFormat/>
    <w:rsid w:val="00340E5C"/>
    <w:pPr>
      <w:spacing w:line="240" w:lineRule="auto"/>
      <w:jc w:val="center"/>
    </w:pPr>
    <w:rPr>
      <w:rFonts w:ascii="Arial" w:hAnsi="Arial"/>
      <w:b/>
      <w:sz w:val="20"/>
    </w:rPr>
  </w:style>
  <w:style w:type="paragraph" w:customStyle="1" w:styleId="UniveID0010Abstract">
    <w:name w:val="UniveID_00_10_Abstract"/>
    <w:basedOn w:val="Normal"/>
    <w:next w:val="Normal"/>
    <w:qFormat/>
    <w:rsid w:val="00340E5C"/>
    <w:pPr>
      <w:spacing w:before="360" w:after="300" w:line="240" w:lineRule="auto"/>
      <w:ind w:left="720" w:right="562"/>
      <w:jc w:val="both"/>
    </w:pPr>
    <w:rPr>
      <w:rFonts w:ascii="Arial" w:hAnsi="Arial"/>
      <w:i/>
      <w:sz w:val="20"/>
    </w:rPr>
  </w:style>
  <w:style w:type="paragraph" w:customStyle="1" w:styleId="UniveID0011Keyword">
    <w:name w:val="UniveID_00_11_Keyword"/>
    <w:basedOn w:val="Normal"/>
    <w:next w:val="Normal"/>
    <w:qFormat/>
    <w:rsid w:val="00340E5C"/>
    <w:pPr>
      <w:spacing w:before="240" w:after="120" w:line="240" w:lineRule="auto"/>
      <w:ind w:left="720" w:right="562"/>
      <w:contextualSpacing/>
    </w:pPr>
    <w:rPr>
      <w:rFonts w:ascii="Arial" w:hAnsi="Arial"/>
      <w:sz w:val="20"/>
    </w:rPr>
  </w:style>
  <w:style w:type="paragraph" w:customStyle="1" w:styleId="UniveID0104Introductions">
    <w:name w:val="UniveID_01_04_Introductions"/>
    <w:basedOn w:val="Heading1"/>
    <w:qFormat/>
    <w:rsid w:val="00340E5C"/>
    <w:rPr>
      <w:rFonts w:ascii="Arial" w:hAnsi="Arial"/>
      <w:caps/>
    </w:rPr>
  </w:style>
  <w:style w:type="paragraph" w:customStyle="1" w:styleId="UniveID0105Paragraph">
    <w:name w:val="UniveID_01_05_Paragraph"/>
    <w:basedOn w:val="Normal"/>
    <w:qFormat/>
    <w:rsid w:val="00340E5C"/>
    <w:pPr>
      <w:widowControl w:val="0"/>
      <w:spacing w:before="120" w:after="120" w:line="240" w:lineRule="auto"/>
      <w:jc w:val="both"/>
    </w:pPr>
    <w:rPr>
      <w:rFonts w:ascii="Arial" w:hAnsi="Arial"/>
    </w:rPr>
  </w:style>
  <w:style w:type="paragraph" w:customStyle="1" w:styleId="UniveID0106NewParagraph">
    <w:name w:val="UniveID_01_06_New Paragraph"/>
    <w:basedOn w:val="UniveID0105Paragraph"/>
    <w:qFormat/>
    <w:rsid w:val="00340E5C"/>
    <w:pPr>
      <w:ind w:firstLine="720"/>
    </w:pPr>
  </w:style>
  <w:style w:type="paragraph" w:customStyle="1" w:styleId="UniveID0110Result">
    <w:name w:val="UniveID_01_10_Result"/>
    <w:basedOn w:val="UniveID0104Introductions"/>
    <w:qFormat/>
    <w:rsid w:val="00340E5C"/>
  </w:style>
  <w:style w:type="paragraph" w:customStyle="1" w:styleId="UniveID0109Methods">
    <w:name w:val="UniveID_01_09_Methods"/>
    <w:basedOn w:val="UniveID0110Result"/>
    <w:rsid w:val="00340E5C"/>
    <w:rPr>
      <w:rFonts w:eastAsia="Arial"/>
    </w:rPr>
  </w:style>
  <w:style w:type="paragraph" w:customStyle="1" w:styleId="UniveID0102H2SubSections">
    <w:name w:val="UniveID_01_02_H2_Sub_Sections"/>
    <w:basedOn w:val="UniveID0104Introductions"/>
    <w:qFormat/>
    <w:rsid w:val="00340E5C"/>
    <w:pPr>
      <w:spacing w:before="240" w:after="120" w:line="240" w:lineRule="auto"/>
      <w:ind w:right="0"/>
    </w:pPr>
    <w:rPr>
      <w:i/>
    </w:rPr>
  </w:style>
  <w:style w:type="paragraph" w:customStyle="1" w:styleId="UniveID0103H3SubSubSections">
    <w:name w:val="UniveID_01_03_H3_Sub_Sub_Sections"/>
    <w:basedOn w:val="UniveID0102H2SubSections"/>
    <w:qFormat/>
    <w:rsid w:val="00340E5C"/>
    <w:rPr>
      <w:b w:val="0"/>
    </w:rPr>
  </w:style>
  <w:style w:type="paragraph" w:customStyle="1" w:styleId="UniveID0107NumberLists">
    <w:name w:val="UniveID_01_07_Number Lists"/>
    <w:basedOn w:val="Normal"/>
    <w:qFormat/>
    <w:rsid w:val="00340E5C"/>
    <w:pPr>
      <w:numPr>
        <w:numId w:val="1"/>
      </w:numPr>
      <w:spacing w:line="240" w:lineRule="auto"/>
      <w:contextualSpacing/>
    </w:pPr>
    <w:rPr>
      <w:rFonts w:ascii="Arial" w:hAnsi="Arial"/>
    </w:rPr>
  </w:style>
  <w:style w:type="paragraph" w:customStyle="1" w:styleId="UniveID0108BulletsLists">
    <w:name w:val="UniveID_01_08_Bullets Lists"/>
    <w:basedOn w:val="UniveID0107NumberLists"/>
    <w:qFormat/>
    <w:rsid w:val="00340E5C"/>
    <w:pPr>
      <w:numPr>
        <w:numId w:val="2"/>
      </w:numPr>
    </w:pPr>
  </w:style>
  <w:style w:type="paragraph" w:customStyle="1" w:styleId="UniveID0202FigureAlignment">
    <w:name w:val="UniveID_02_02_Figure Alignment"/>
    <w:next w:val="UniveID0105Paragraph"/>
    <w:qFormat/>
    <w:rsid w:val="007F46CD"/>
    <w:pPr>
      <w:spacing w:before="120"/>
      <w:jc w:val="center"/>
    </w:pPr>
    <w:rPr>
      <w:rFonts w:ascii="Arial" w:hAnsi="Arial"/>
      <w:snapToGrid w:val="0"/>
      <w:color w:val="000000"/>
      <w:lang w:val="en-US" w:eastAsia="de-DE" w:bidi="en-US"/>
    </w:rPr>
  </w:style>
  <w:style w:type="paragraph" w:customStyle="1" w:styleId="UniveID0204FigureCaptions">
    <w:name w:val="UniveID_02_04_Figure Captions"/>
    <w:basedOn w:val="UniveID0202FigureAlignment"/>
    <w:qFormat/>
    <w:rsid w:val="00340E5C"/>
    <w:pPr>
      <w:ind w:left="720"/>
    </w:pPr>
  </w:style>
  <w:style w:type="paragraph" w:customStyle="1" w:styleId="UniveID0301TablesTitle">
    <w:name w:val="UniveID_03_01_Tables Title"/>
    <w:basedOn w:val="UniveID0204FigureCaptions"/>
    <w:rsid w:val="00340E5C"/>
    <w:pPr>
      <w:ind w:left="0"/>
      <w:jc w:val="left"/>
    </w:pPr>
    <w:rPr>
      <w:lang w:val="en"/>
    </w:rPr>
  </w:style>
  <w:style w:type="paragraph" w:customStyle="1" w:styleId="UniveID0303TablesFootnote">
    <w:name w:val="UniveID_03_03_Tables Footnote"/>
    <w:basedOn w:val="UniveID0204FigureCaptions"/>
    <w:qFormat/>
    <w:rsid w:val="00340E5C"/>
    <w:pPr>
      <w:spacing w:before="0"/>
      <w:ind w:left="0"/>
      <w:jc w:val="left"/>
    </w:pPr>
  </w:style>
  <w:style w:type="paragraph" w:customStyle="1" w:styleId="UniveID0401Equation">
    <w:name w:val="UniveID_04_01_Equation"/>
    <w:basedOn w:val="Normal"/>
    <w:qFormat/>
    <w:rsid w:val="002E68E0"/>
    <w:pPr>
      <w:adjustRightInd w:val="0"/>
      <w:snapToGrid w:val="0"/>
      <w:spacing w:line="240" w:lineRule="auto"/>
      <w:jc w:val="center"/>
    </w:pPr>
    <w:rPr>
      <w:rFonts w:ascii="Arial" w:hAnsi="Arial"/>
      <w:snapToGrid w:val="0"/>
      <w:color w:val="000000"/>
      <w:sz w:val="20"/>
      <w:szCs w:val="20"/>
      <w:lang w:val="en-US" w:eastAsia="de-DE" w:bidi="en-US"/>
    </w:rPr>
  </w:style>
  <w:style w:type="paragraph" w:customStyle="1" w:styleId="UniveID0111Discussion">
    <w:name w:val="UniveID_01_11_Discussion"/>
    <w:basedOn w:val="UniveID0110Result"/>
    <w:qFormat/>
    <w:rsid w:val="00340E5C"/>
  </w:style>
  <w:style w:type="paragraph" w:customStyle="1" w:styleId="UniveID0112Concultions">
    <w:name w:val="UniveID_01_12_Concultions"/>
    <w:basedOn w:val="Normal"/>
    <w:qFormat/>
    <w:rsid w:val="00340E5C"/>
    <w:pPr>
      <w:keepNext/>
      <w:spacing w:before="360" w:after="60" w:line="360" w:lineRule="auto"/>
      <w:ind w:right="567"/>
      <w:contextualSpacing/>
      <w:outlineLvl w:val="0"/>
    </w:pPr>
    <w:rPr>
      <w:rFonts w:ascii="Arial" w:hAnsi="Arial" w:cs="Arial"/>
      <w:b/>
      <w:bCs/>
      <w:caps/>
      <w:kern w:val="32"/>
      <w:szCs w:val="32"/>
    </w:rPr>
  </w:style>
  <w:style w:type="paragraph" w:customStyle="1" w:styleId="UniveID0601Patents">
    <w:name w:val="UniveID_06_01_Patents"/>
    <w:basedOn w:val="UniveID0112Concultions"/>
    <w:qFormat/>
    <w:rsid w:val="00340E5C"/>
  </w:style>
  <w:style w:type="paragraph" w:customStyle="1" w:styleId="UniveID0602AppendixA">
    <w:name w:val="UniveID_06_02_Appendix A"/>
    <w:basedOn w:val="UniveID0601Patents"/>
    <w:qFormat/>
    <w:rsid w:val="00340E5C"/>
  </w:style>
  <w:style w:type="paragraph" w:customStyle="1" w:styleId="UniveID0501References">
    <w:name w:val="UniveID_05_01_References"/>
    <w:basedOn w:val="UniveID0602AppendixA"/>
    <w:qFormat/>
    <w:rsid w:val="00340E5C"/>
  </w:style>
  <w:style w:type="paragraph" w:customStyle="1" w:styleId="UniveID0501Bibliography">
    <w:name w:val="UniveID_05_01_Bibliography"/>
    <w:basedOn w:val="Normal"/>
    <w:qFormat/>
    <w:rsid w:val="00D00F6A"/>
    <w:pPr>
      <w:adjustRightInd w:val="0"/>
      <w:snapToGrid w:val="0"/>
      <w:spacing w:line="300" w:lineRule="atLeast"/>
      <w:ind w:left="432" w:hanging="432"/>
    </w:pPr>
    <w:rPr>
      <w:rFonts w:ascii="Arial" w:hAnsi="Arial"/>
      <w:snapToGrid w:val="0"/>
      <w:color w:val="000000"/>
      <w:szCs w:val="20"/>
      <w:lang w:val="en-US" w:eastAsia="de-DE" w:bidi="en-US"/>
    </w:rPr>
  </w:style>
  <w:style w:type="paragraph" w:customStyle="1" w:styleId="UniveID0703FooterJournalVolume">
    <w:name w:val="UniveID_07_03_Footer Journal Volume"/>
    <w:basedOn w:val="Normal"/>
    <w:qFormat/>
    <w:rsid w:val="00340E5C"/>
    <w:pPr>
      <w:spacing w:line="240" w:lineRule="auto"/>
    </w:pPr>
    <w:rPr>
      <w:rFonts w:ascii="Arial" w:hAnsi="Arial"/>
      <w:sz w:val="20"/>
    </w:rPr>
  </w:style>
  <w:style w:type="paragraph" w:customStyle="1" w:styleId="UniveID0704FooterJournalTitles">
    <w:name w:val="UniveID_07_04_Footer Journal Titles"/>
    <w:basedOn w:val="Footer"/>
    <w:qFormat/>
    <w:rsid w:val="00340E5C"/>
    <w:pPr>
      <w:tabs>
        <w:tab w:val="clear" w:pos="4680"/>
        <w:tab w:val="clear" w:pos="9360"/>
        <w:tab w:val="center" w:pos="4320"/>
        <w:tab w:val="right" w:pos="8640"/>
      </w:tabs>
      <w:spacing w:before="240"/>
      <w:contextualSpacing/>
      <w:jc w:val="right"/>
    </w:pPr>
    <w:rPr>
      <w:rFonts w:ascii="Arial" w:hAnsi="Arial"/>
      <w:sz w:val="20"/>
    </w:rPr>
  </w:style>
  <w:style w:type="paragraph" w:styleId="Footer">
    <w:name w:val="footer"/>
    <w:basedOn w:val="Normal"/>
    <w:link w:val="FooterChar"/>
    <w:uiPriority w:val="99"/>
    <w:unhideWhenUsed/>
    <w:rsid w:val="00340E5C"/>
    <w:pPr>
      <w:tabs>
        <w:tab w:val="center" w:pos="4680"/>
        <w:tab w:val="right" w:pos="9360"/>
      </w:tabs>
      <w:spacing w:line="240" w:lineRule="auto"/>
    </w:pPr>
  </w:style>
  <w:style w:type="character" w:customStyle="1" w:styleId="FooterChar">
    <w:name w:val="Footer Char"/>
    <w:basedOn w:val="DefaultParagraphFont"/>
    <w:link w:val="Footer"/>
    <w:uiPriority w:val="99"/>
    <w:rsid w:val="00340E5C"/>
    <w:rPr>
      <w:sz w:val="24"/>
      <w:szCs w:val="24"/>
    </w:rPr>
  </w:style>
  <w:style w:type="paragraph" w:customStyle="1" w:styleId="UniveID0101H1Sections">
    <w:name w:val="UniveID_01_01_H1_Sections"/>
    <w:basedOn w:val="Heading1"/>
    <w:qFormat/>
    <w:rsid w:val="00340E5C"/>
    <w:pPr>
      <w:spacing w:line="240" w:lineRule="auto"/>
      <w:ind w:right="562"/>
    </w:pPr>
    <w:rPr>
      <w:rFonts w:ascii="Arial" w:hAnsi="Arial"/>
      <w:caps/>
    </w:rPr>
  </w:style>
  <w:style w:type="paragraph" w:customStyle="1" w:styleId="UniveID0302TablesAlignment">
    <w:name w:val="UniveID_03_02_Tables Alignment"/>
    <w:basedOn w:val="UniveID0202FigureAlignment"/>
    <w:qFormat/>
    <w:rsid w:val="007F46CD"/>
  </w:style>
  <w:style w:type="paragraph" w:styleId="Header">
    <w:name w:val="header"/>
    <w:basedOn w:val="Normal"/>
    <w:link w:val="HeaderChar"/>
    <w:uiPriority w:val="99"/>
    <w:unhideWhenUsed/>
    <w:rsid w:val="007F46CD"/>
    <w:pPr>
      <w:tabs>
        <w:tab w:val="center" w:pos="4680"/>
        <w:tab w:val="right" w:pos="9360"/>
      </w:tabs>
      <w:spacing w:line="240" w:lineRule="auto"/>
    </w:pPr>
  </w:style>
  <w:style w:type="character" w:customStyle="1" w:styleId="HeaderChar">
    <w:name w:val="Header Char"/>
    <w:basedOn w:val="DefaultParagraphFont"/>
    <w:link w:val="Header"/>
    <w:uiPriority w:val="99"/>
    <w:rsid w:val="007F46CD"/>
    <w:rPr>
      <w:sz w:val="24"/>
      <w:szCs w:val="24"/>
    </w:rPr>
  </w:style>
  <w:style w:type="character" w:customStyle="1" w:styleId="UnresolvedMention1">
    <w:name w:val="Unresolved Mention1"/>
    <w:basedOn w:val="DefaultParagraphFont"/>
    <w:uiPriority w:val="99"/>
    <w:semiHidden/>
    <w:unhideWhenUsed/>
    <w:rsid w:val="003B25D4"/>
    <w:rPr>
      <w:color w:val="605E5C"/>
      <w:shd w:val="clear" w:color="auto" w:fill="E1DFDD"/>
    </w:rPr>
  </w:style>
  <w:style w:type="paragraph" w:styleId="NormalWeb">
    <w:name w:val="Normal (Web)"/>
    <w:basedOn w:val="Normal"/>
    <w:uiPriority w:val="99"/>
    <w:qFormat/>
    <w:rsid w:val="00346114"/>
    <w:pPr>
      <w:suppressAutoHyphens/>
      <w:spacing w:before="100" w:beforeAutospacing="1" w:after="100" w:afterAutospacing="1" w:line="1" w:lineRule="atLeast"/>
      <w:ind w:leftChars="-1" w:left="-1" w:hangingChars="1" w:hanging="1"/>
      <w:textDirection w:val="btLr"/>
      <w:textAlignment w:val="top"/>
      <w:outlineLvl w:val="0"/>
    </w:pPr>
    <w:rPr>
      <w:position w:val="-1"/>
      <w:lang w:val="en-US" w:eastAsia="en-US"/>
    </w:rPr>
  </w:style>
  <w:style w:type="paragraph" w:styleId="FootnoteText">
    <w:name w:val="footnote text"/>
    <w:basedOn w:val="Normal"/>
    <w:link w:val="FootnoteTextChar"/>
    <w:uiPriority w:val="99"/>
    <w:semiHidden/>
    <w:unhideWhenUsed/>
    <w:rsid w:val="002865AB"/>
    <w:pPr>
      <w:spacing w:line="240" w:lineRule="auto"/>
      <w:ind w:left="231" w:right="418" w:hanging="10"/>
      <w:jc w:val="both"/>
    </w:pPr>
    <w:rPr>
      <w:color w:val="000000"/>
      <w:sz w:val="20"/>
      <w:szCs w:val="20"/>
      <w:lang w:val="id-ID" w:eastAsia="id-ID"/>
    </w:rPr>
  </w:style>
  <w:style w:type="character" w:customStyle="1" w:styleId="FootnoteTextChar">
    <w:name w:val="Footnote Text Char"/>
    <w:basedOn w:val="DefaultParagraphFont"/>
    <w:link w:val="FootnoteText"/>
    <w:uiPriority w:val="99"/>
    <w:semiHidden/>
    <w:rsid w:val="002865AB"/>
    <w:rPr>
      <w:color w:val="000000"/>
      <w:lang w:val="id-ID" w:eastAsia="id-ID"/>
    </w:rPr>
  </w:style>
  <w:style w:type="character" w:styleId="FootnoteReference">
    <w:name w:val="footnote reference"/>
    <w:basedOn w:val="DefaultParagraphFont"/>
    <w:uiPriority w:val="99"/>
    <w:semiHidden/>
    <w:unhideWhenUsed/>
    <w:rsid w:val="002865AB"/>
    <w:rPr>
      <w:vertAlign w:val="superscript"/>
    </w:rPr>
  </w:style>
  <w:style w:type="paragraph" w:styleId="ListParagraph">
    <w:name w:val="List Paragraph"/>
    <w:basedOn w:val="Normal"/>
    <w:uiPriority w:val="34"/>
    <w:qFormat/>
    <w:rsid w:val="002865AB"/>
    <w:pPr>
      <w:spacing w:after="119" w:line="360" w:lineRule="auto"/>
      <w:ind w:left="720" w:right="418" w:hanging="10"/>
      <w:contextualSpacing/>
      <w:jc w:val="both"/>
    </w:pPr>
    <w:rPr>
      <w:color w:val="000000"/>
      <w:szCs w:val="22"/>
      <w:lang w:val="id-ID" w:eastAsia="id-ID"/>
    </w:rPr>
  </w:style>
  <w:style w:type="character" w:styleId="FollowedHyperlink">
    <w:name w:val="FollowedHyperlink"/>
    <w:basedOn w:val="DefaultParagraphFont"/>
    <w:semiHidden/>
    <w:unhideWhenUsed/>
    <w:rsid w:val="00824279"/>
    <w:rPr>
      <w:color w:val="800080" w:themeColor="followedHyperlink"/>
      <w:u w:val="single"/>
    </w:rPr>
  </w:style>
  <w:style w:type="table" w:styleId="TableGrid">
    <w:name w:val="Table Grid"/>
    <w:basedOn w:val="TableNormal"/>
    <w:rsid w:val="008A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106">
      <w:bodyDiv w:val="1"/>
      <w:marLeft w:val="0"/>
      <w:marRight w:val="0"/>
      <w:marTop w:val="0"/>
      <w:marBottom w:val="0"/>
      <w:divBdr>
        <w:top w:val="none" w:sz="0" w:space="0" w:color="auto"/>
        <w:left w:val="none" w:sz="0" w:space="0" w:color="auto"/>
        <w:bottom w:val="none" w:sz="0" w:space="0" w:color="auto"/>
        <w:right w:val="none" w:sz="0" w:space="0" w:color="auto"/>
      </w:divBdr>
    </w:div>
    <w:div w:id="212694601">
      <w:bodyDiv w:val="1"/>
      <w:marLeft w:val="0"/>
      <w:marRight w:val="0"/>
      <w:marTop w:val="0"/>
      <w:marBottom w:val="0"/>
      <w:divBdr>
        <w:top w:val="none" w:sz="0" w:space="0" w:color="auto"/>
        <w:left w:val="none" w:sz="0" w:space="0" w:color="auto"/>
        <w:bottom w:val="none" w:sz="0" w:space="0" w:color="auto"/>
        <w:right w:val="none" w:sz="0" w:space="0" w:color="auto"/>
      </w:divBdr>
    </w:div>
    <w:div w:id="34139800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2271911">
      <w:bodyDiv w:val="1"/>
      <w:marLeft w:val="0"/>
      <w:marRight w:val="0"/>
      <w:marTop w:val="0"/>
      <w:marBottom w:val="0"/>
      <w:divBdr>
        <w:top w:val="none" w:sz="0" w:space="0" w:color="auto"/>
        <w:left w:val="none" w:sz="0" w:space="0" w:color="auto"/>
        <w:bottom w:val="none" w:sz="0" w:space="0" w:color="auto"/>
        <w:right w:val="none" w:sz="0" w:space="0" w:color="auto"/>
      </w:divBdr>
    </w:div>
    <w:div w:id="16196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atabdullah.fai@uia.ac.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thfichoirullah@gmail.com" TargetMode="External"/><Relationship Id="rId4" Type="http://schemas.openxmlformats.org/officeDocument/2006/relationships/settings" Target="settings.xml"/><Relationship Id="rId9" Type="http://schemas.openxmlformats.org/officeDocument/2006/relationships/hyperlink" Target="mailto:kholiskohari.fai@uia.ac.id"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 Id="rId1" Type="http://schemas.openxmlformats.org/officeDocument/2006/relationships/hyperlink" Target="http://creativecommons.org/licenses/by/4.0/" TargetMode="External"/><Relationship Id="rId4"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Islahudin%20Drive\NetDiBi\02%20-%20Produk\NetDiBi%20Product\Client%202020\UniveID\01-Products\01-Akreditasi%20Jurnal\03-POLTEKIM\Journal\Dokumen\Template%20Article\Article%20Template_Akademi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CECA-CE61-47B2-AC6C-7C662CC1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Template_Akademika</Template>
  <TotalTime>43</TotalTime>
  <Pages>11</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27785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Asus</dc:creator>
  <cp:lastModifiedBy>lenovo</cp:lastModifiedBy>
  <cp:revision>5</cp:revision>
  <cp:lastPrinted>2011-07-22T14:54:00Z</cp:lastPrinted>
  <dcterms:created xsi:type="dcterms:W3CDTF">2022-12-29T02:36:00Z</dcterms:created>
  <dcterms:modified xsi:type="dcterms:W3CDTF">2022-12-29T09:35:00Z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